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569" w14:textId="68F2A3AD" w:rsidR="00507BDE" w:rsidRPr="00551A6A" w:rsidRDefault="00507BDE" w:rsidP="00507BDE">
      <w:pPr>
        <w:rPr>
          <w:sz w:val="28"/>
          <w:szCs w:val="28"/>
        </w:rPr>
      </w:pPr>
      <w:r w:rsidRPr="00551A6A">
        <w:rPr>
          <w:rFonts w:hint="eastAsia"/>
          <w:sz w:val="28"/>
          <w:szCs w:val="28"/>
        </w:rPr>
        <w:t xml:space="preserve">モンテッソーリ教育　　　</w:t>
      </w:r>
    </w:p>
    <w:p w14:paraId="084815F9" w14:textId="77777777" w:rsidR="00507BDE" w:rsidRDefault="00507BDE" w:rsidP="00507BDE">
      <w:r>
        <w:rPr>
          <w:rFonts w:hint="eastAsia"/>
        </w:rPr>
        <w:t xml:space="preserve">　　●モンテッソーリ教育に関して、環境について説明</w:t>
      </w:r>
    </w:p>
    <w:p w14:paraId="507FA95A" w14:textId="4A138E49" w:rsidR="00507BDE" w:rsidRDefault="00507BDE" w:rsidP="00507BDE">
      <w:pPr>
        <w:ind w:left="630" w:hangingChars="300" w:hanging="630"/>
      </w:pPr>
      <w:r>
        <w:rPr>
          <w:rFonts w:hint="eastAsia"/>
        </w:rPr>
        <w:t xml:space="preserve">　　　子供は自己教育力を備えているので、大人は子どもを良く観察し</w:t>
      </w:r>
      <w:r w:rsidR="00D02E9D">
        <w:rPr>
          <w:rFonts w:hint="eastAsia"/>
        </w:rPr>
        <w:t>、</w:t>
      </w:r>
      <w:r>
        <w:rPr>
          <w:rFonts w:hint="eastAsia"/>
        </w:rPr>
        <w:t>子供それぞれの</w:t>
      </w:r>
      <w:r w:rsidR="00D02E9D">
        <w:rPr>
          <w:rFonts w:hint="eastAsia"/>
        </w:rPr>
        <w:t>敏感期に</w:t>
      </w:r>
      <w:r>
        <w:rPr>
          <w:rFonts w:hint="eastAsia"/>
        </w:rPr>
        <w:t>合った環境を整え、提示し自己選択に向かわせる。</w:t>
      </w:r>
    </w:p>
    <w:p w14:paraId="586CE6C6" w14:textId="75634B88" w:rsidR="009D32DC" w:rsidRPr="009D32DC" w:rsidRDefault="009D32DC" w:rsidP="00507BDE">
      <w:pPr>
        <w:rPr>
          <w:sz w:val="16"/>
          <w:szCs w:val="16"/>
        </w:rPr>
      </w:pPr>
      <w:r w:rsidRPr="009D32DC">
        <w:rPr>
          <w:rFonts w:hint="eastAsia"/>
          <w:noProof/>
        </w:rPr>
        <mc:AlternateContent>
          <mc:Choice Requires="wps">
            <w:drawing>
              <wp:anchor distT="0" distB="0" distL="114300" distR="114300" simplePos="0" relativeHeight="251668480" behindDoc="0" locked="0" layoutInCell="1" allowOverlap="1" wp14:anchorId="4463CDF0" wp14:editId="5929B4FB">
                <wp:simplePos x="0" y="0"/>
                <wp:positionH relativeFrom="column">
                  <wp:posOffset>2929890</wp:posOffset>
                </wp:positionH>
                <wp:positionV relativeFrom="paragraph">
                  <wp:posOffset>168275</wp:posOffset>
                </wp:positionV>
                <wp:extent cx="476250" cy="95250"/>
                <wp:effectExtent l="0" t="0" r="38100" b="38100"/>
                <wp:wrapNone/>
                <wp:docPr id="4" name="矢印: 下カーブ 4"/>
                <wp:cNvGraphicFramePr/>
                <a:graphic xmlns:a="http://schemas.openxmlformats.org/drawingml/2006/main">
                  <a:graphicData uri="http://schemas.microsoft.com/office/word/2010/wordprocessingShape">
                    <wps:wsp>
                      <wps:cNvSpPr/>
                      <wps:spPr>
                        <a:xfrm>
                          <a:off x="0" y="0"/>
                          <a:ext cx="476250" cy="952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7BB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4" o:spid="_x0000_s1026" type="#_x0000_t105" style="position:absolute;left:0;text-align:left;margin-left:230.7pt;margin-top:13.25pt;width:3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" adj="19440,21060,16200" fillcolor="#4472c4 [3204]" strokecolor="#1f3763 [1604]" strokeweight="1pt"/>
            </w:pict>
          </mc:Fallback>
        </mc:AlternateContent>
      </w:r>
      <w:r w:rsidR="00507BDE">
        <w:rPr>
          <w:rFonts w:hint="eastAsia"/>
        </w:rPr>
        <w:t xml:space="preserve">　　　</w:t>
      </w:r>
      <w:r>
        <w:rPr>
          <w:rFonts w:hint="eastAsia"/>
        </w:rPr>
        <w:t xml:space="preserve">　　　　　　　　　　　　　　　　　　　</w:t>
      </w:r>
      <w:r w:rsidRPr="009D32DC">
        <w:rPr>
          <w:rFonts w:hint="eastAsia"/>
          <w:sz w:val="16"/>
          <w:szCs w:val="16"/>
        </w:rPr>
        <w:t>自ら学ぶ</w:t>
      </w:r>
    </w:p>
    <w:p w14:paraId="4C90CEDE" w14:textId="3CB95EDB" w:rsidR="00507BDE" w:rsidRDefault="00232CD1" w:rsidP="009D32DC">
      <w:pPr>
        <w:ind w:firstLineChars="300" w:firstLine="630"/>
      </w:pPr>
      <w:r>
        <w:rPr>
          <w:rFonts w:hint="eastAsia"/>
          <w:noProof/>
        </w:rPr>
        <mc:AlternateContent>
          <mc:Choice Requires="wps">
            <w:drawing>
              <wp:anchor distT="0" distB="0" distL="114300" distR="114300" simplePos="0" relativeHeight="251672576" behindDoc="1" locked="0" layoutInCell="1" allowOverlap="1" wp14:anchorId="6095A77E" wp14:editId="05C610D4">
                <wp:simplePos x="0" y="0"/>
                <wp:positionH relativeFrom="column">
                  <wp:posOffset>3482340</wp:posOffset>
                </wp:positionH>
                <wp:positionV relativeFrom="paragraph">
                  <wp:posOffset>168274</wp:posOffset>
                </wp:positionV>
                <wp:extent cx="314325" cy="66676"/>
                <wp:effectExtent l="19050" t="19050" r="28575" b="28575"/>
                <wp:wrapNone/>
                <wp:docPr id="11" name="矢印: 下カーブ 11"/>
                <wp:cNvGraphicFramePr/>
                <a:graphic xmlns:a="http://schemas.openxmlformats.org/drawingml/2006/main">
                  <a:graphicData uri="http://schemas.microsoft.com/office/word/2010/wordprocessingShape">
                    <wps:wsp>
                      <wps:cNvSpPr/>
                      <wps:spPr>
                        <a:xfrm rot="10800000">
                          <a:off x="0" y="0"/>
                          <a:ext cx="314325" cy="66676"/>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9B03F" id="矢印: 下カーブ 11" o:spid="_x0000_s1026" type="#_x0000_t105" style="position:absolute;left:0;text-align:left;margin-left:274.2pt;margin-top:13.25pt;width:24.75pt;height:5.25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" adj="19309,21027,16200" fillcolor="#4472c4" strokecolor="#2f528f" strokeweight="1pt"/>
            </w:pict>
          </mc:Fallback>
        </mc:AlternateContent>
      </w:r>
      <w:r>
        <w:rPr>
          <w:rFonts w:hint="eastAsia"/>
          <w:noProof/>
        </w:rPr>
        <mc:AlternateContent>
          <mc:Choice Requires="wps">
            <w:drawing>
              <wp:anchor distT="0" distB="0" distL="114300" distR="114300" simplePos="0" relativeHeight="251670528" behindDoc="1" locked="0" layoutInCell="1" allowOverlap="1" wp14:anchorId="31C68894" wp14:editId="6F29B414">
                <wp:simplePos x="0" y="0"/>
                <wp:positionH relativeFrom="column">
                  <wp:posOffset>2967990</wp:posOffset>
                </wp:positionH>
                <wp:positionV relativeFrom="paragraph">
                  <wp:posOffset>167639</wp:posOffset>
                </wp:positionV>
                <wp:extent cx="352425" cy="85725"/>
                <wp:effectExtent l="19050" t="19050" r="28575" b="28575"/>
                <wp:wrapNone/>
                <wp:docPr id="9" name="矢印: 下カーブ 9"/>
                <wp:cNvGraphicFramePr/>
                <a:graphic xmlns:a="http://schemas.openxmlformats.org/drawingml/2006/main">
                  <a:graphicData uri="http://schemas.microsoft.com/office/word/2010/wordprocessingShape">
                    <wps:wsp>
                      <wps:cNvSpPr/>
                      <wps:spPr>
                        <a:xfrm rot="10800000">
                          <a:off x="0" y="0"/>
                          <a:ext cx="352425" cy="85725"/>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BDE5" id="矢印: 下カーブ 9" o:spid="_x0000_s1026" type="#_x0000_t105" style="position:absolute;left:0;text-align:left;margin-left:233.7pt;margin-top:13.2pt;width:27.75pt;height:6.7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" adj="18973,20943,16200" fillcolor="#4472c4" strokecolor="#2f528f" strokeweight="1pt"/>
            </w:pict>
          </mc:Fallback>
        </mc:AlternateContent>
      </w:r>
      <w:r w:rsidR="00507BDE">
        <w:rPr>
          <w:rFonts w:hint="eastAsia"/>
        </w:rPr>
        <w:t xml:space="preserve">子供は環境を通して成長・発達する。（子ども・環境・教師）　</w:t>
      </w:r>
    </w:p>
    <w:p w14:paraId="6A5CE713" w14:textId="19D36D56" w:rsidR="00507BDE" w:rsidRPr="00232CD1" w:rsidRDefault="00D02E9D" w:rsidP="00232CD1">
      <w:pPr>
        <w:rPr>
          <w:sz w:val="16"/>
          <w:szCs w:val="16"/>
        </w:rPr>
      </w:pPr>
      <w:r>
        <w:rPr>
          <w:rFonts w:hint="eastAsia"/>
        </w:rPr>
        <w:t xml:space="preserve">　　　</w:t>
      </w:r>
      <w:r w:rsidRPr="00232CD1">
        <w:rPr>
          <w:rFonts w:hint="eastAsia"/>
          <w:sz w:val="16"/>
          <w:szCs w:val="16"/>
        </w:rPr>
        <w:t xml:space="preserve">　</w:t>
      </w:r>
      <w:r w:rsidR="009D32DC" w:rsidRPr="00232CD1">
        <w:rPr>
          <w:rFonts w:hint="eastAsia"/>
          <w:sz w:val="16"/>
          <w:szCs w:val="16"/>
        </w:rPr>
        <w:t xml:space="preserve">　　　　　　　　　　　　　　　　　　</w:t>
      </w:r>
      <w:r w:rsidR="00232CD1">
        <w:rPr>
          <w:rFonts w:hint="eastAsia"/>
          <w:sz w:val="16"/>
          <w:szCs w:val="16"/>
        </w:rPr>
        <w:t xml:space="preserve">　　　　　　　</w:t>
      </w:r>
      <w:r w:rsidR="009D32DC" w:rsidRPr="009D32DC">
        <w:rPr>
          <w:rFonts w:hint="eastAsia"/>
          <w:sz w:val="16"/>
          <w:szCs w:val="16"/>
        </w:rPr>
        <w:t>提示</w:t>
      </w:r>
      <w:r w:rsidR="009D32DC">
        <w:rPr>
          <w:rFonts w:hint="eastAsia"/>
        </w:rPr>
        <w:t xml:space="preserve">　　</w:t>
      </w:r>
      <w:r w:rsidR="009D32DC" w:rsidRPr="009D32DC">
        <w:rPr>
          <w:rFonts w:hint="eastAsia"/>
          <w:sz w:val="16"/>
          <w:szCs w:val="16"/>
        </w:rPr>
        <w:t>整える</w:t>
      </w:r>
    </w:p>
    <w:p w14:paraId="0919A83C" w14:textId="2B41D4B5" w:rsidR="00507BDE" w:rsidRDefault="00507BDE" w:rsidP="00D02E9D">
      <w:pPr>
        <w:ind w:firstLineChars="400" w:firstLine="840"/>
      </w:pPr>
      <w:r>
        <w:rPr>
          <w:rFonts w:hint="eastAsia"/>
        </w:rPr>
        <w:t>・自己選択する。</w:t>
      </w:r>
    </w:p>
    <w:p w14:paraId="3857C197" w14:textId="77777777" w:rsidR="00507BDE" w:rsidRDefault="00507BDE" w:rsidP="00507BDE">
      <w:r>
        <w:rPr>
          <w:rFonts w:hint="eastAsia"/>
        </w:rPr>
        <w:t xml:space="preserve">　　　　・作業しやすい場の設定。</w:t>
      </w:r>
    </w:p>
    <w:p w14:paraId="19AA95C0" w14:textId="668B10FB" w:rsidR="00507BDE" w:rsidRDefault="00507BDE" w:rsidP="00507BDE">
      <w:pPr>
        <w:tabs>
          <w:tab w:val="left" w:pos="885"/>
        </w:tabs>
      </w:pPr>
      <w:r>
        <w:tab/>
      </w:r>
      <w:r>
        <w:rPr>
          <w:rFonts w:hint="eastAsia"/>
        </w:rPr>
        <w:t>・教具・用具がいつも目に触れ</w:t>
      </w:r>
      <w:r w:rsidR="00D02E9D">
        <w:rPr>
          <w:rFonts w:hint="eastAsia"/>
        </w:rPr>
        <w:t>るように整え、</w:t>
      </w:r>
      <w:r>
        <w:rPr>
          <w:rFonts w:hint="eastAsia"/>
        </w:rPr>
        <w:t>やってみようとする</w:t>
      </w:r>
      <w:r w:rsidR="00D02E9D">
        <w:rPr>
          <w:rFonts w:hint="eastAsia"/>
        </w:rPr>
        <w:t>動機付けに</w:t>
      </w:r>
      <w:r w:rsidR="007C7782">
        <w:rPr>
          <w:rFonts w:hint="eastAsia"/>
        </w:rPr>
        <w:t>。</w:t>
      </w:r>
    </w:p>
    <w:p w14:paraId="403F9CB3" w14:textId="77777777" w:rsidR="00507BDE" w:rsidRDefault="00507BDE" w:rsidP="00507BDE">
      <w:pPr>
        <w:tabs>
          <w:tab w:val="left" w:pos="885"/>
        </w:tabs>
      </w:pPr>
      <w:r>
        <w:tab/>
      </w:r>
      <w:r>
        <w:rPr>
          <w:rFonts w:hint="eastAsia"/>
        </w:rPr>
        <w:t>・教具が本物であること。</w:t>
      </w:r>
    </w:p>
    <w:p w14:paraId="636B5079" w14:textId="77777777" w:rsidR="00507BDE" w:rsidRDefault="00507BDE" w:rsidP="00507BDE">
      <w:r>
        <w:rPr>
          <w:rFonts w:hint="eastAsia"/>
        </w:rPr>
        <w:t xml:space="preserve">　　　　・全体構成をなるべく変えない。</w:t>
      </w:r>
    </w:p>
    <w:p w14:paraId="26FB1CCE" w14:textId="77777777" w:rsidR="00507BDE" w:rsidRDefault="00507BDE" w:rsidP="00507BDE">
      <w:pPr>
        <w:tabs>
          <w:tab w:val="left" w:pos="1200"/>
        </w:tabs>
      </w:pPr>
      <w:r>
        <w:tab/>
        <w:t>(</w:t>
      </w:r>
      <w:r>
        <w:rPr>
          <w:rFonts w:hint="eastAsia"/>
        </w:rPr>
        <w:t>秩序の敏感期にあるので決まった場所にあると落ち着き片付けもスムーズ)</w:t>
      </w:r>
    </w:p>
    <w:p w14:paraId="7B0850BC" w14:textId="056BB038" w:rsidR="00D02E9D" w:rsidRDefault="00507BDE" w:rsidP="00D02E9D">
      <w:r>
        <w:rPr>
          <w:rFonts w:hint="eastAsia"/>
        </w:rPr>
        <w:t xml:space="preserve">　　●職員は環境の一部であるべきとある。どういう事？　利点は？　</w:t>
      </w:r>
    </w:p>
    <w:p w14:paraId="701AF49C" w14:textId="090E2D71" w:rsidR="00507BDE" w:rsidRDefault="00D02E9D" w:rsidP="00D02E9D">
      <w:pPr>
        <w:ind w:firstLineChars="300" w:firstLine="630"/>
      </w:pPr>
      <w:r>
        <w:rPr>
          <w:rFonts w:hint="eastAsia"/>
        </w:rPr>
        <w:t>大人は、</w:t>
      </w:r>
      <w:r w:rsidR="00507BDE">
        <w:rPr>
          <w:rFonts w:hint="eastAsia"/>
        </w:rPr>
        <w:t>自分が環境の一部だと考えると謙虚な姿勢が生まれ、思いに反した行動を取</w:t>
      </w:r>
    </w:p>
    <w:p w14:paraId="5526FD01" w14:textId="7FA54301" w:rsidR="00507BDE" w:rsidRDefault="00507BDE" w:rsidP="00507BDE">
      <w:r>
        <w:rPr>
          <w:rFonts w:hint="eastAsia"/>
        </w:rPr>
        <w:t xml:space="preserve">　　　</w:t>
      </w:r>
      <w:r w:rsidR="00D02E9D">
        <w:rPr>
          <w:rFonts w:hint="eastAsia"/>
        </w:rPr>
        <w:t>る事</w:t>
      </w:r>
      <w:r>
        <w:rPr>
          <w:rFonts w:hint="eastAsia"/>
        </w:rPr>
        <w:t>が少なくなる。</w:t>
      </w:r>
    </w:p>
    <w:p w14:paraId="53C504C6" w14:textId="4C6A0D87" w:rsidR="00507BDE" w:rsidRPr="003C2066" w:rsidRDefault="00507BDE" w:rsidP="00507BDE">
      <w:r>
        <w:rPr>
          <w:rFonts w:hint="eastAsia"/>
        </w:rPr>
        <w:t xml:space="preserve">　　　</w:t>
      </w:r>
      <w:r w:rsidR="00D02E9D">
        <w:rPr>
          <w:rFonts w:hint="eastAsia"/>
        </w:rPr>
        <w:t>子供には</w:t>
      </w:r>
      <w:r>
        <w:rPr>
          <w:rFonts w:hint="eastAsia"/>
        </w:rPr>
        <w:t>自由が与えられ、自分のペースで学び何かを発見する事が推奨される。</w:t>
      </w:r>
    </w:p>
    <w:p w14:paraId="485511F8" w14:textId="77777777" w:rsidR="00507BDE" w:rsidRDefault="00507BDE" w:rsidP="00507BDE">
      <w:r>
        <w:rPr>
          <w:rFonts w:hint="eastAsia"/>
        </w:rPr>
        <w:t xml:space="preserve">　　　何をどの様に行うかを自分で決め、自分の好きなことを追求出来る。</w:t>
      </w:r>
    </w:p>
    <w:p w14:paraId="029F4278" w14:textId="260A7179" w:rsidR="00507BDE" w:rsidRDefault="00507BDE" w:rsidP="00507BDE">
      <w:pPr>
        <w:ind w:left="630" w:hangingChars="300" w:hanging="630"/>
      </w:pPr>
      <w:r>
        <w:rPr>
          <w:rFonts w:hint="eastAsia"/>
        </w:rPr>
        <w:t xml:space="preserve">　　　「自律」他からの支援や、援助を受けず「自立」自分の行動を自分の立てた規律によって行える。</w:t>
      </w:r>
      <w:r w:rsidR="00D02E9D">
        <w:rPr>
          <w:rFonts w:hint="eastAsia"/>
        </w:rPr>
        <w:t xml:space="preserve">　</w:t>
      </w:r>
    </w:p>
    <w:p w14:paraId="79AFE5CD" w14:textId="295B915B" w:rsidR="00D02E9D" w:rsidRDefault="00D02E9D" w:rsidP="00507BDE">
      <w:pPr>
        <w:ind w:left="630" w:hangingChars="300" w:hanging="630"/>
      </w:pPr>
      <w:r>
        <w:rPr>
          <w:rFonts w:hint="eastAsia"/>
        </w:rPr>
        <w:t xml:space="preserve">　　　子ども主体⇒自主性・自発性が発達する。</w:t>
      </w:r>
    </w:p>
    <w:p w14:paraId="32C5B43C" w14:textId="77777777" w:rsidR="00507BDE" w:rsidRDefault="00507BDE" w:rsidP="00507BDE">
      <w:r>
        <w:rPr>
          <w:rFonts w:hint="eastAsia"/>
        </w:rPr>
        <w:t xml:space="preserve">　　●『自己選択・逸脱・正常化・集中化現象』の言葉を使いモンテッソーリ教育で言われ　</w:t>
      </w:r>
    </w:p>
    <w:p w14:paraId="65A035F1" w14:textId="77777777" w:rsidR="00507BDE" w:rsidRDefault="00507BDE" w:rsidP="00507BDE">
      <w:r>
        <w:rPr>
          <w:rFonts w:hint="eastAsia"/>
        </w:rPr>
        <w:t xml:space="preserve">　　　る子供が変わるたった1つの道筋について説明。</w:t>
      </w:r>
    </w:p>
    <w:p w14:paraId="4E424EB8" w14:textId="77777777" w:rsidR="00507BDE" w:rsidRDefault="00507BDE" w:rsidP="00507BDE">
      <w:r>
        <w:rPr>
          <w:rFonts w:hint="eastAsia"/>
        </w:rPr>
        <w:t xml:space="preserve">　　　整えられた環境から、子供が自己選択し、その活動を集中して何度も繰り返し行う</w:t>
      </w:r>
    </w:p>
    <w:p w14:paraId="60D2BF76" w14:textId="77777777" w:rsidR="00507BDE" w:rsidRDefault="00507BDE" w:rsidP="00507BDE">
      <w:r>
        <w:rPr>
          <w:rFonts w:hint="eastAsia"/>
        </w:rPr>
        <w:t xml:space="preserve">　　　集中化現象を起こし、周囲が気にならず自分の内面と向き合う事によって正常化</w:t>
      </w:r>
    </w:p>
    <w:p w14:paraId="1007EACF" w14:textId="77777777" w:rsidR="00507BDE" w:rsidRDefault="00507BDE" w:rsidP="00507BDE">
      <w:r>
        <w:rPr>
          <w:rFonts w:hint="eastAsia"/>
        </w:rPr>
        <w:t xml:space="preserve">　　　する。</w:t>
      </w:r>
      <w:r>
        <w:t>(</w:t>
      </w:r>
      <w:r>
        <w:rPr>
          <w:rFonts w:hint="eastAsia"/>
        </w:rPr>
        <w:t>満足感・達成感を味わい情緒が安定し、他者に寛容になり、以前よりも</w:t>
      </w:r>
    </w:p>
    <w:p w14:paraId="2435579A" w14:textId="77777777" w:rsidR="007C7782" w:rsidRDefault="00507BDE" w:rsidP="00507BDE">
      <w:r>
        <w:rPr>
          <w:rFonts w:hint="eastAsia"/>
        </w:rPr>
        <w:t xml:space="preserve">　　　よくかわる</w:t>
      </w:r>
      <w:r w:rsidR="007C7782">
        <w:rPr>
          <w:rFonts w:hint="eastAsia"/>
        </w:rPr>
        <w:t>）</w:t>
      </w:r>
      <w:r>
        <w:rPr>
          <w:rFonts w:hint="eastAsia"/>
        </w:rPr>
        <w:t xml:space="preserve">　</w:t>
      </w:r>
    </w:p>
    <w:p w14:paraId="09C5DB1B" w14:textId="03A2A354" w:rsidR="007C7782" w:rsidRDefault="00507BDE" w:rsidP="007C7782">
      <w:pPr>
        <w:ind w:firstLineChars="500" w:firstLine="1050"/>
      </w:pPr>
      <w:r>
        <w:rPr>
          <w:rFonts w:hint="eastAsia"/>
        </w:rPr>
        <w:t>しかし身体的基礎が形成される6歳までに、体を形成するエネルギ－と精神</w:t>
      </w:r>
    </w:p>
    <w:p w14:paraId="7ECF484C" w14:textId="73A7DC93" w:rsidR="00507BDE" w:rsidRDefault="00507BDE" w:rsidP="007C7782">
      <w:pPr>
        <w:ind w:firstLineChars="500" w:firstLine="1050"/>
      </w:pPr>
      <w:r>
        <w:rPr>
          <w:rFonts w:hint="eastAsia"/>
        </w:rPr>
        <w:t>エネルギーが統一出来ない</w:t>
      </w:r>
    </w:p>
    <w:p w14:paraId="71157BB3" w14:textId="77777777" w:rsidR="00507BDE" w:rsidRDefault="00507BDE" w:rsidP="00507BDE">
      <w:pPr>
        <w:tabs>
          <w:tab w:val="left" w:pos="1800"/>
        </w:tabs>
      </w:pPr>
      <w:r>
        <w:rPr>
          <w:rFonts w:hint="eastAsia"/>
        </w:rPr>
        <w:t xml:space="preserve">　　　　・環境が整っていなかった。</w:t>
      </w:r>
    </w:p>
    <w:p w14:paraId="6037780A" w14:textId="77777777" w:rsidR="00507BDE" w:rsidRDefault="00507BDE" w:rsidP="00507BDE">
      <w:pPr>
        <w:tabs>
          <w:tab w:val="left" w:pos="870"/>
        </w:tabs>
      </w:pPr>
      <w:r>
        <w:tab/>
      </w:r>
      <w:r>
        <w:rPr>
          <w:rFonts w:hint="eastAsia"/>
        </w:rPr>
        <w:t>・周りの大人が急き立てる・ほったらかす・中断する・肩代わりする・先取りする</w:t>
      </w:r>
    </w:p>
    <w:p w14:paraId="4B04F4C5" w14:textId="77777777" w:rsidR="00507BDE" w:rsidRDefault="00507BDE" w:rsidP="00507BDE">
      <w:pPr>
        <w:tabs>
          <w:tab w:val="left" w:pos="1080"/>
        </w:tabs>
        <w:ind w:firstLineChars="100" w:firstLine="210"/>
      </w:pPr>
      <w:r>
        <w:tab/>
      </w:r>
      <w:r>
        <w:rPr>
          <w:rFonts w:hint="eastAsia"/>
        </w:rPr>
        <w:t xml:space="preserve">と言うじょうきょうにあると逸脱発達し困った状態が現れる。　</w:t>
      </w:r>
    </w:p>
    <w:p w14:paraId="182EFAF1" w14:textId="77777777" w:rsidR="00507BDE" w:rsidRDefault="00507BDE" w:rsidP="00507BDE">
      <w:r>
        <w:rPr>
          <w:rFonts w:hint="eastAsia"/>
        </w:rPr>
        <w:t xml:space="preserve">　　　大人の歪んだ価値観によってゆがめられた場合、良くない状態が現れる事を逸脱発</w:t>
      </w:r>
    </w:p>
    <w:p w14:paraId="5D5DAD11" w14:textId="77777777" w:rsidR="00507BDE" w:rsidRDefault="00507BDE" w:rsidP="00507BDE">
      <w:r>
        <w:rPr>
          <w:rFonts w:hint="eastAsia"/>
        </w:rPr>
        <w:t xml:space="preserve">　　　達と言い、正しい発達の道筋に戻すには自己選択し、集中化現象を起こし正常化をも</w:t>
      </w:r>
    </w:p>
    <w:p w14:paraId="6DC543E2" w14:textId="3C3ED918" w:rsidR="00507BDE" w:rsidRPr="00F024C3" w:rsidRDefault="00507BDE" w:rsidP="00507BDE">
      <w:r>
        <w:rPr>
          <w:rFonts w:hint="eastAsia"/>
        </w:rPr>
        <w:t xml:space="preserve">　　　たらす</w:t>
      </w:r>
      <w:r w:rsidR="007C7782">
        <w:rPr>
          <w:rFonts w:hint="eastAsia"/>
        </w:rPr>
        <w:t>。</w:t>
      </w:r>
    </w:p>
    <w:p w14:paraId="7CD41C43" w14:textId="77777777" w:rsidR="007C7782" w:rsidRDefault="007C7782" w:rsidP="00990E4D">
      <w:pPr>
        <w:jc w:val="left"/>
      </w:pPr>
    </w:p>
    <w:p w14:paraId="366F04C3" w14:textId="521B4FE0" w:rsidR="001B67B9" w:rsidRDefault="004E2150" w:rsidP="00990E4D">
      <w:pPr>
        <w:jc w:val="left"/>
      </w:pPr>
      <w:r>
        <w:rPr>
          <w:rFonts w:hint="eastAsia"/>
        </w:rPr>
        <w:t>●手をかけ過ぎない、言葉をかけ過ぎない、待つ事に関して。</w:t>
      </w:r>
    </w:p>
    <w:p w14:paraId="1E22029D" w14:textId="3FB61AE1" w:rsidR="004E2150" w:rsidRDefault="004E2150" w:rsidP="00990E4D">
      <w:pPr>
        <w:ind w:firstLineChars="100" w:firstLine="210"/>
        <w:jc w:val="left"/>
      </w:pPr>
      <w:r>
        <w:rPr>
          <w:rFonts w:hint="eastAsia"/>
        </w:rPr>
        <w:t>手をかけ過ぎたり、言葉をかけ過ぎる</w:t>
      </w:r>
      <w:r w:rsidR="007C7782">
        <w:rPr>
          <w:rFonts w:hint="eastAsia"/>
        </w:rPr>
        <w:t>と</w:t>
      </w:r>
    </w:p>
    <w:p w14:paraId="6D745577" w14:textId="6CBBBDD5" w:rsidR="004E2150" w:rsidRDefault="004E2150" w:rsidP="00990E4D">
      <w:pPr>
        <w:ind w:firstLineChars="100" w:firstLine="210"/>
        <w:jc w:val="left"/>
      </w:pPr>
      <w:r>
        <w:rPr>
          <w:rFonts w:hint="eastAsia"/>
        </w:rPr>
        <w:t>・自分の意志、リズムを見失い</w:t>
      </w:r>
      <w:r w:rsidR="00763248">
        <w:rPr>
          <w:rFonts w:hint="eastAsia"/>
        </w:rPr>
        <w:t>投げ出す事が多くなる。</w:t>
      </w:r>
    </w:p>
    <w:p w14:paraId="796E8CEF" w14:textId="08998114" w:rsidR="00763248" w:rsidRDefault="00763248" w:rsidP="00990E4D">
      <w:pPr>
        <w:ind w:firstLineChars="100" w:firstLine="210"/>
        <w:jc w:val="left"/>
      </w:pPr>
      <w:r>
        <w:rPr>
          <w:rFonts w:hint="eastAsia"/>
        </w:rPr>
        <w:t>・自分から「やろう」「やりたい」と思わなくなり、してもらうのを待つ様になる。</w:t>
      </w:r>
    </w:p>
    <w:p w14:paraId="7EE7ABDC" w14:textId="03F989AD" w:rsidR="00763248" w:rsidRDefault="00763248" w:rsidP="00990E4D">
      <w:pPr>
        <w:ind w:firstLineChars="100" w:firstLine="210"/>
        <w:jc w:val="left"/>
      </w:pPr>
      <w:r>
        <w:rPr>
          <w:rFonts w:hint="eastAsia"/>
        </w:rPr>
        <w:t>・心のどこかに諦めの気持ちが生まれ、とことん係る姿勢を見失う。</w:t>
      </w:r>
    </w:p>
    <w:p w14:paraId="7A684F05" w14:textId="1723682C" w:rsidR="00763248" w:rsidRDefault="00763248" w:rsidP="00990E4D">
      <w:pPr>
        <w:ind w:firstLineChars="100" w:firstLine="210"/>
        <w:jc w:val="left"/>
      </w:pPr>
      <w:r>
        <w:rPr>
          <w:rFonts w:hint="eastAsia"/>
        </w:rPr>
        <w:t>・思い通りに体を動かせず「不器用」「衝動的」になる。</w:t>
      </w:r>
    </w:p>
    <w:p w14:paraId="00A69843" w14:textId="35F2D322" w:rsidR="00763248" w:rsidRDefault="00763248" w:rsidP="00990E4D">
      <w:pPr>
        <w:ind w:firstLineChars="100" w:firstLine="210"/>
        <w:jc w:val="left"/>
      </w:pPr>
      <w:r>
        <w:rPr>
          <w:rFonts w:hint="eastAsia"/>
        </w:rPr>
        <w:t>・不安定になる。</w:t>
      </w:r>
    </w:p>
    <w:p w14:paraId="3C4E3B6B" w14:textId="44602DE9" w:rsidR="00763248" w:rsidRDefault="00763248" w:rsidP="007C7782">
      <w:pPr>
        <w:ind w:firstLineChars="100" w:firstLine="210"/>
        <w:jc w:val="left"/>
      </w:pPr>
      <w:r>
        <w:rPr>
          <w:rFonts w:hint="eastAsia"/>
        </w:rPr>
        <w:t>待つ事（３М　見ていてね</w:t>
      </w:r>
      <w:r w:rsidR="00990E4D">
        <w:rPr>
          <w:rFonts w:hint="eastAsia"/>
        </w:rPr>
        <w:t>、</w:t>
      </w:r>
      <w:r>
        <w:rPr>
          <w:rFonts w:hint="eastAsia"/>
        </w:rPr>
        <w:t>待っててね、もう一度するから</w:t>
      </w:r>
      <w:r w:rsidR="000A1C6C">
        <w:rPr>
          <w:rFonts w:hint="eastAsia"/>
        </w:rPr>
        <w:t>見ていてね。）</w:t>
      </w:r>
    </w:p>
    <w:p w14:paraId="6D971272" w14:textId="38CE19E3" w:rsidR="00763248" w:rsidRDefault="000A1C6C" w:rsidP="00990E4D">
      <w:pPr>
        <w:ind w:firstLineChars="100" w:firstLine="210"/>
        <w:jc w:val="left"/>
      </w:pPr>
      <w:r>
        <w:rPr>
          <w:rFonts w:hint="eastAsia"/>
        </w:rPr>
        <w:t>・自分でしようとする意欲を邪魔されず、チャンスを逃さず、待ってもらえることで</w:t>
      </w:r>
    </w:p>
    <w:p w14:paraId="680B1297" w14:textId="55C3F5ED" w:rsidR="000A1C6C" w:rsidRDefault="000A1C6C" w:rsidP="00990E4D">
      <w:pPr>
        <w:ind w:firstLineChars="200" w:firstLine="420"/>
        <w:jc w:val="left"/>
      </w:pPr>
      <w:r>
        <w:rPr>
          <w:rFonts w:hint="eastAsia"/>
        </w:rPr>
        <w:t>安心して自分で考えて行動できる。</w:t>
      </w:r>
    </w:p>
    <w:p w14:paraId="52C48B7D" w14:textId="03D38673" w:rsidR="000A1C6C" w:rsidRPr="009A4EAE" w:rsidRDefault="000A1C6C" w:rsidP="00990E4D">
      <w:pPr>
        <w:ind w:firstLineChars="100" w:firstLine="280"/>
        <w:jc w:val="left"/>
        <w:rPr>
          <w:sz w:val="28"/>
          <w:szCs w:val="28"/>
        </w:rPr>
      </w:pPr>
      <w:r w:rsidRPr="009A4EAE">
        <w:rPr>
          <w:rFonts w:hint="eastAsia"/>
          <w:sz w:val="28"/>
          <w:szCs w:val="28"/>
        </w:rPr>
        <w:t>【全ての不必要な支援は発達の</w:t>
      </w:r>
      <w:r w:rsidR="009A4EAE" w:rsidRPr="009A4EAE">
        <w:rPr>
          <w:rFonts w:hint="eastAsia"/>
          <w:sz w:val="28"/>
          <w:szCs w:val="28"/>
        </w:rPr>
        <w:t>妨げになる。】</w:t>
      </w:r>
    </w:p>
    <w:p w14:paraId="64D9AD49" w14:textId="100D9B80" w:rsidR="009A4EAE" w:rsidRDefault="009A4EAE" w:rsidP="00990E4D">
      <w:pPr>
        <w:jc w:val="left"/>
        <w:rPr>
          <w:szCs w:val="21"/>
        </w:rPr>
      </w:pPr>
      <w:r>
        <w:rPr>
          <w:rFonts w:hint="eastAsia"/>
          <w:szCs w:val="21"/>
        </w:rPr>
        <w:t>●ご褒美等の</w:t>
      </w:r>
      <w:r w:rsidRPr="006A57FB">
        <w:rPr>
          <w:rFonts w:hint="eastAsia"/>
          <w:szCs w:val="21"/>
        </w:rPr>
        <w:t>条件付きの接し方</w:t>
      </w:r>
      <w:r>
        <w:rPr>
          <w:szCs w:val="21"/>
        </w:rPr>
        <w:t>(</w:t>
      </w:r>
      <w:r>
        <w:rPr>
          <w:rFonts w:hint="eastAsia"/>
          <w:szCs w:val="21"/>
        </w:rPr>
        <w:t>陽性強化)のデメリットの説明。</w:t>
      </w:r>
    </w:p>
    <w:p w14:paraId="7513317F" w14:textId="437A9437" w:rsidR="009A4EAE" w:rsidRDefault="009A4EAE" w:rsidP="00990E4D">
      <w:pPr>
        <w:ind w:firstLineChars="100" w:firstLine="210"/>
        <w:jc w:val="left"/>
        <w:rPr>
          <w:szCs w:val="21"/>
        </w:rPr>
      </w:pPr>
      <w:r>
        <w:rPr>
          <w:rFonts w:hint="eastAsia"/>
          <w:szCs w:val="21"/>
        </w:rPr>
        <w:t>・短期的にしか教育効果なし。</w:t>
      </w:r>
    </w:p>
    <w:p w14:paraId="32A42980" w14:textId="098E5F37" w:rsidR="009A4EAE" w:rsidRDefault="009A4EAE" w:rsidP="00990E4D">
      <w:pPr>
        <w:ind w:firstLineChars="100" w:firstLine="210"/>
        <w:jc w:val="left"/>
        <w:rPr>
          <w:szCs w:val="21"/>
        </w:rPr>
      </w:pPr>
      <w:r>
        <w:rPr>
          <w:rFonts w:hint="eastAsia"/>
          <w:szCs w:val="21"/>
        </w:rPr>
        <w:t>・自己肯定感が持てなくなる。</w:t>
      </w:r>
    </w:p>
    <w:p w14:paraId="35E781B8" w14:textId="5094DE4B" w:rsidR="009A4EAE" w:rsidRDefault="009A4EAE" w:rsidP="00990E4D">
      <w:pPr>
        <w:ind w:firstLineChars="100" w:firstLine="210"/>
        <w:jc w:val="left"/>
        <w:rPr>
          <w:szCs w:val="21"/>
        </w:rPr>
      </w:pPr>
      <w:r>
        <w:rPr>
          <w:rFonts w:hint="eastAsia"/>
          <w:szCs w:val="21"/>
        </w:rPr>
        <w:t>・親子関係が悪くなる。</w:t>
      </w:r>
    </w:p>
    <w:p w14:paraId="7A20B4B1" w14:textId="518BD310" w:rsidR="009A4EAE" w:rsidRDefault="009A4EAE" w:rsidP="00990E4D">
      <w:pPr>
        <w:ind w:firstLineChars="100" w:firstLine="210"/>
        <w:jc w:val="left"/>
        <w:rPr>
          <w:szCs w:val="21"/>
        </w:rPr>
      </w:pPr>
      <w:r>
        <w:rPr>
          <w:rFonts w:hint="eastAsia"/>
          <w:szCs w:val="21"/>
        </w:rPr>
        <w:t>・世代を超えて引き継がれる。</w:t>
      </w:r>
    </w:p>
    <w:p w14:paraId="7C2CED18" w14:textId="59BE647B" w:rsidR="009A4EAE" w:rsidRPr="006A57FB" w:rsidRDefault="009A4EAE" w:rsidP="007C7782">
      <w:pPr>
        <w:jc w:val="left"/>
        <w:rPr>
          <w:szCs w:val="21"/>
        </w:rPr>
      </w:pPr>
      <w:r w:rsidRPr="006A57FB">
        <w:rPr>
          <w:rFonts w:hint="eastAsia"/>
          <w:szCs w:val="21"/>
        </w:rPr>
        <w:t>無条件の接し方</w:t>
      </w:r>
    </w:p>
    <w:p w14:paraId="56780A8B" w14:textId="4132D432" w:rsidR="006C21AE" w:rsidRDefault="006C21AE" w:rsidP="00D11C97">
      <w:pPr>
        <w:ind w:firstLineChars="100" w:firstLine="210"/>
        <w:jc w:val="left"/>
        <w:rPr>
          <w:szCs w:val="21"/>
        </w:rPr>
      </w:pPr>
      <w:r>
        <w:rPr>
          <w:rFonts w:hint="eastAsia"/>
          <w:szCs w:val="21"/>
        </w:rPr>
        <w:t>・</w:t>
      </w:r>
      <w:r w:rsidR="009A4EAE">
        <w:rPr>
          <w:rFonts w:hint="eastAsia"/>
          <w:szCs w:val="21"/>
        </w:rPr>
        <w:t>子ども全体（理由、気持ち</w:t>
      </w:r>
      <w:r>
        <w:rPr>
          <w:rFonts w:hint="eastAsia"/>
          <w:szCs w:val="21"/>
        </w:rPr>
        <w:t>考え方）を大切にし、子供に肯定的イメージを持つ。</w:t>
      </w:r>
    </w:p>
    <w:p w14:paraId="70888DD1" w14:textId="53425FBF" w:rsidR="006C21AE" w:rsidRDefault="006C21AE" w:rsidP="00990E4D">
      <w:pPr>
        <w:ind w:firstLineChars="100" w:firstLine="210"/>
        <w:jc w:val="left"/>
        <w:rPr>
          <w:szCs w:val="21"/>
        </w:rPr>
      </w:pPr>
      <w:r>
        <w:rPr>
          <w:rFonts w:hint="eastAsia"/>
          <w:szCs w:val="21"/>
        </w:rPr>
        <w:t>・愛情の</w:t>
      </w:r>
      <w:r w:rsidR="006A57FB">
        <w:rPr>
          <w:rFonts w:hint="eastAsia"/>
          <w:szCs w:val="21"/>
        </w:rPr>
        <w:t>掛け方をコントロールせず物事を一緒に解決する。</w:t>
      </w:r>
    </w:p>
    <w:p w14:paraId="345FF269" w14:textId="44A37457" w:rsidR="006A57FB" w:rsidRDefault="006A57FB" w:rsidP="00990E4D">
      <w:pPr>
        <w:ind w:firstLineChars="100" w:firstLine="210"/>
        <w:jc w:val="left"/>
        <w:rPr>
          <w:szCs w:val="21"/>
        </w:rPr>
      </w:pPr>
      <w:r>
        <w:rPr>
          <w:rFonts w:hint="eastAsia"/>
          <w:szCs w:val="21"/>
        </w:rPr>
        <w:t>・行動の善し悪しに関わらず、愛情を注ぎ子どもの気持ちに寄り添う。</w:t>
      </w:r>
    </w:p>
    <w:p w14:paraId="7DAA16E2" w14:textId="09CECBCA" w:rsidR="006A57FB" w:rsidRDefault="00990E4D" w:rsidP="00990E4D">
      <w:pPr>
        <w:jc w:val="left"/>
        <w:rPr>
          <w:szCs w:val="21"/>
        </w:rPr>
      </w:pPr>
      <w:r>
        <w:rPr>
          <w:rFonts w:hint="eastAsia"/>
          <w:szCs w:val="21"/>
        </w:rPr>
        <w:t>●</w:t>
      </w:r>
      <w:r w:rsidR="006A57FB">
        <w:rPr>
          <w:rFonts w:hint="eastAsia"/>
          <w:szCs w:val="21"/>
        </w:rPr>
        <w:t>褒め方</w:t>
      </w:r>
    </w:p>
    <w:p w14:paraId="7FF8693C" w14:textId="77777777" w:rsidR="00990E4D" w:rsidRDefault="00F467BA" w:rsidP="00990E4D">
      <w:pPr>
        <w:ind w:leftChars="100" w:left="630" w:hangingChars="200" w:hanging="420"/>
        <w:jc w:val="left"/>
        <w:rPr>
          <w:szCs w:val="21"/>
        </w:rPr>
      </w:pPr>
      <w:r>
        <w:rPr>
          <w:rFonts w:hint="eastAsia"/>
          <w:szCs w:val="21"/>
        </w:rPr>
        <w:t>・褒め方によっては子供に不安やプレッシャーを与えたり、モチベーションが下がる</w:t>
      </w:r>
      <w:r w:rsidR="00990E4D">
        <w:rPr>
          <w:rFonts w:hint="eastAsia"/>
          <w:szCs w:val="21"/>
        </w:rPr>
        <w:t>原</w:t>
      </w:r>
    </w:p>
    <w:p w14:paraId="1FD2419A" w14:textId="5F2094C6" w:rsidR="006A57FB" w:rsidRDefault="00990E4D" w:rsidP="00990E4D">
      <w:pPr>
        <w:ind w:leftChars="200" w:left="630" w:hangingChars="100" w:hanging="210"/>
        <w:jc w:val="left"/>
        <w:rPr>
          <w:szCs w:val="21"/>
        </w:rPr>
      </w:pPr>
      <w:r>
        <w:rPr>
          <w:rFonts w:hint="eastAsia"/>
          <w:szCs w:val="21"/>
        </w:rPr>
        <w:t>因になる。</w:t>
      </w:r>
    </w:p>
    <w:p w14:paraId="4FE97EED" w14:textId="3DCEE339" w:rsidR="00F467BA" w:rsidRDefault="00F467BA" w:rsidP="00990E4D">
      <w:pPr>
        <w:ind w:firstLineChars="100" w:firstLine="210"/>
        <w:jc w:val="left"/>
        <w:rPr>
          <w:szCs w:val="21"/>
        </w:rPr>
      </w:pPr>
      <w:r>
        <w:rPr>
          <w:rFonts w:hint="eastAsia"/>
          <w:szCs w:val="21"/>
        </w:rPr>
        <w:t>・成果よりもプロセス（努力、姿勢、やり方）を褒める。</w:t>
      </w:r>
    </w:p>
    <w:p w14:paraId="5E5516E6" w14:textId="44EFC55E" w:rsidR="00F467BA" w:rsidRDefault="00F467BA" w:rsidP="00990E4D">
      <w:pPr>
        <w:ind w:firstLineChars="100" w:firstLine="210"/>
        <w:jc w:val="left"/>
        <w:rPr>
          <w:szCs w:val="21"/>
        </w:rPr>
      </w:pPr>
      <w:r>
        <w:rPr>
          <w:rFonts w:hint="eastAsia"/>
          <w:szCs w:val="21"/>
        </w:rPr>
        <w:t>・具体的に褒める。</w:t>
      </w:r>
    </w:p>
    <w:p w14:paraId="25C1BE05" w14:textId="3D7381D0" w:rsidR="00F467BA" w:rsidRDefault="00F467BA" w:rsidP="00990E4D">
      <w:pPr>
        <w:ind w:firstLineChars="100" w:firstLine="210"/>
        <w:jc w:val="left"/>
        <w:rPr>
          <w:szCs w:val="21"/>
        </w:rPr>
      </w:pPr>
      <w:r>
        <w:rPr>
          <w:rFonts w:hint="eastAsia"/>
          <w:szCs w:val="21"/>
        </w:rPr>
        <w:t>・質問をする。</w:t>
      </w:r>
    </w:p>
    <w:p w14:paraId="4960F9F7" w14:textId="77777777" w:rsidR="00990E4D" w:rsidRDefault="00F467BA" w:rsidP="00990E4D">
      <w:pPr>
        <w:ind w:firstLineChars="100" w:firstLine="280"/>
        <w:jc w:val="left"/>
        <w:rPr>
          <w:szCs w:val="21"/>
        </w:rPr>
      </w:pPr>
      <w:r w:rsidRPr="00F467BA">
        <w:rPr>
          <w:rFonts w:hint="eastAsia"/>
          <w:sz w:val="28"/>
          <w:szCs w:val="28"/>
        </w:rPr>
        <w:t>【外部的動機付け×、内部的動機付け〇】</w:t>
      </w:r>
    </w:p>
    <w:p w14:paraId="71C0FB2E" w14:textId="7EC0E6BE" w:rsidR="00F467BA" w:rsidRPr="00990E4D" w:rsidRDefault="00F467BA" w:rsidP="00990E4D">
      <w:pPr>
        <w:jc w:val="left"/>
        <w:rPr>
          <w:sz w:val="28"/>
          <w:szCs w:val="28"/>
        </w:rPr>
      </w:pPr>
      <w:r>
        <w:rPr>
          <w:rFonts w:hint="eastAsia"/>
          <w:szCs w:val="21"/>
        </w:rPr>
        <w:t>●おざなり褒め、人中心褒めに関しての問題点。</w:t>
      </w:r>
    </w:p>
    <w:p w14:paraId="72681BFE" w14:textId="286244C9" w:rsidR="00F467BA" w:rsidRDefault="00F467BA" w:rsidP="00990E4D">
      <w:pPr>
        <w:ind w:leftChars="100" w:left="420" w:hangingChars="100" w:hanging="210"/>
        <w:jc w:val="left"/>
        <w:rPr>
          <w:szCs w:val="21"/>
        </w:rPr>
      </w:pPr>
      <w:r>
        <w:rPr>
          <w:rFonts w:hint="eastAsia"/>
          <w:szCs w:val="21"/>
        </w:rPr>
        <w:t>・褒められ依存症になる、褒められないと自信が持てず外部からの承認でしか自分の価値を見出せない。</w:t>
      </w:r>
    </w:p>
    <w:p w14:paraId="096F35C7" w14:textId="6C2E314F" w:rsidR="00F467BA" w:rsidRDefault="00F467BA" w:rsidP="00990E4D">
      <w:pPr>
        <w:ind w:leftChars="100" w:left="420" w:hangingChars="100" w:hanging="210"/>
        <w:jc w:val="left"/>
        <w:rPr>
          <w:szCs w:val="21"/>
        </w:rPr>
      </w:pPr>
      <w:r>
        <w:rPr>
          <w:rFonts w:hint="eastAsia"/>
          <w:szCs w:val="21"/>
        </w:rPr>
        <w:t>・興味を失う、褒められるだけの行動になり、楽しいと思っていた事にも意義を感じなくなってしまう。</w:t>
      </w:r>
    </w:p>
    <w:p w14:paraId="1D5E68A4" w14:textId="56035123" w:rsidR="00F467BA" w:rsidRDefault="00F467BA" w:rsidP="00507BDE">
      <w:pPr>
        <w:ind w:leftChars="100" w:left="420" w:hangingChars="100" w:hanging="210"/>
        <w:jc w:val="left"/>
        <w:rPr>
          <w:szCs w:val="21"/>
        </w:rPr>
      </w:pPr>
      <w:r>
        <w:rPr>
          <w:rFonts w:hint="eastAsia"/>
          <w:szCs w:val="21"/>
        </w:rPr>
        <w:t>・チャレンジ精神低下、周囲からの評価が下がる事を恐れ失敗を避ける為</w:t>
      </w:r>
      <w:r w:rsidR="00D11C97">
        <w:rPr>
          <w:rFonts w:hint="eastAsia"/>
          <w:szCs w:val="21"/>
        </w:rPr>
        <w:t>、</w:t>
      </w:r>
      <w:r>
        <w:rPr>
          <w:rFonts w:hint="eastAsia"/>
          <w:szCs w:val="21"/>
        </w:rPr>
        <w:t>チャレンジ</w:t>
      </w:r>
      <w:r>
        <w:rPr>
          <w:rFonts w:hint="eastAsia"/>
          <w:szCs w:val="21"/>
        </w:rPr>
        <w:lastRenderedPageBreak/>
        <w:t>する事をしなくなる。</w:t>
      </w:r>
    </w:p>
    <w:p w14:paraId="450E33E7" w14:textId="43CA25B8" w:rsidR="00F467BA" w:rsidRDefault="00F467BA" w:rsidP="00F467BA">
      <w:pPr>
        <w:ind w:firstLineChars="100" w:firstLine="210"/>
        <w:rPr>
          <w:szCs w:val="21"/>
        </w:rPr>
      </w:pPr>
      <w:r>
        <w:rPr>
          <w:rFonts w:hint="eastAsia"/>
          <w:szCs w:val="21"/>
        </w:rPr>
        <w:t>・モチベーションの低下、この程度でいいのかと上を目指すことをしなくなる。</w:t>
      </w:r>
    </w:p>
    <w:p w14:paraId="1DF9B1A1" w14:textId="799158B4" w:rsidR="00F467BA" w:rsidRDefault="00990E4D" w:rsidP="00F467BA">
      <w:pPr>
        <w:ind w:firstLineChars="100" w:firstLine="210"/>
        <w:rPr>
          <w:szCs w:val="21"/>
        </w:rPr>
      </w:pPr>
      <w:r>
        <w:rPr>
          <w:rFonts w:hint="eastAsia"/>
          <w:szCs w:val="21"/>
        </w:rPr>
        <w:t>●プロセス褒めの利点。</w:t>
      </w:r>
    </w:p>
    <w:p w14:paraId="5804D891" w14:textId="584C96C9" w:rsidR="00990E4D" w:rsidRDefault="00990E4D" w:rsidP="00990E4D">
      <w:pPr>
        <w:ind w:leftChars="100" w:left="630" w:hangingChars="200" w:hanging="420"/>
        <w:rPr>
          <w:szCs w:val="21"/>
        </w:rPr>
      </w:pPr>
      <w:r>
        <w:rPr>
          <w:rFonts w:hint="eastAsia"/>
          <w:szCs w:val="21"/>
        </w:rPr>
        <w:t xml:space="preserve">　・結果ではなく、プロセスを褒める事により</w:t>
      </w:r>
      <w:r w:rsidR="00D11C97">
        <w:rPr>
          <w:rFonts w:hint="eastAsia"/>
          <w:szCs w:val="21"/>
        </w:rPr>
        <w:t>、</w:t>
      </w:r>
      <w:r>
        <w:rPr>
          <w:rFonts w:hint="eastAsia"/>
          <w:szCs w:val="21"/>
        </w:rPr>
        <w:t>自分のことを見ていてくれるという安心感につながり、やる気を起こし、失敗してもまた次に頑張ろうという気持ちになれる。</w:t>
      </w:r>
    </w:p>
    <w:p w14:paraId="4240E96D" w14:textId="4F47D63C" w:rsidR="00990E4D" w:rsidRDefault="00990E4D" w:rsidP="00990E4D">
      <w:pPr>
        <w:ind w:leftChars="100" w:left="630" w:hangingChars="200" w:hanging="420"/>
        <w:rPr>
          <w:szCs w:val="21"/>
        </w:rPr>
      </w:pPr>
    </w:p>
    <w:p w14:paraId="11F29B42" w14:textId="4BFE03B9" w:rsidR="00990E4D" w:rsidRDefault="00990E4D" w:rsidP="00990E4D">
      <w:pPr>
        <w:ind w:leftChars="100" w:left="630" w:hangingChars="200" w:hanging="420"/>
        <w:rPr>
          <w:szCs w:val="21"/>
        </w:rPr>
      </w:pPr>
      <w:r>
        <w:rPr>
          <w:rFonts w:hint="eastAsia"/>
          <w:szCs w:val="21"/>
        </w:rPr>
        <w:t>●ASDについて</w:t>
      </w:r>
      <w:r w:rsidR="00C05C25">
        <w:rPr>
          <w:rFonts w:hint="eastAsia"/>
          <w:szCs w:val="21"/>
        </w:rPr>
        <w:t>の説明。（自閉症スペクトラムについて）</w:t>
      </w:r>
    </w:p>
    <w:p w14:paraId="2A72C440" w14:textId="7B8AD997" w:rsidR="00C05C25" w:rsidRDefault="00C05C25" w:rsidP="00C05C25">
      <w:pPr>
        <w:ind w:leftChars="100" w:left="630" w:hangingChars="200" w:hanging="420"/>
        <w:rPr>
          <w:szCs w:val="21"/>
        </w:rPr>
      </w:pPr>
      <w:r>
        <w:rPr>
          <w:rFonts w:hint="eastAsia"/>
          <w:noProof/>
          <w:szCs w:val="21"/>
        </w:rPr>
        <mc:AlternateContent>
          <mc:Choice Requires="wps">
            <w:drawing>
              <wp:anchor distT="0" distB="0" distL="114300" distR="114300" simplePos="0" relativeHeight="251659264" behindDoc="0" locked="0" layoutInCell="1" allowOverlap="1" wp14:anchorId="09C87BB9" wp14:editId="0EA57BC5">
                <wp:simplePos x="0" y="0"/>
                <wp:positionH relativeFrom="column">
                  <wp:posOffset>224790</wp:posOffset>
                </wp:positionH>
                <wp:positionV relativeFrom="paragraph">
                  <wp:posOffset>6350</wp:posOffset>
                </wp:positionV>
                <wp:extent cx="4295775" cy="600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295775"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2DC0DE45" w14:textId="77777777" w:rsidR="00BE22B8" w:rsidRDefault="00BE22B8" w:rsidP="00C05C25">
                            <w:pPr>
                              <w:ind w:leftChars="100" w:left="630" w:hangingChars="200" w:hanging="420"/>
                              <w:rPr>
                                <w:szCs w:val="21"/>
                              </w:rPr>
                            </w:pPr>
                            <w:r>
                              <w:rPr>
                                <w:rFonts w:hint="eastAsia"/>
                                <w:szCs w:val="21"/>
                              </w:rPr>
                              <w:t>何らかの要因によって脳に障害⇒先天性疾患</w:t>
                            </w:r>
                          </w:p>
                          <w:p w14:paraId="5B1BD10F" w14:textId="18CA8100" w:rsidR="00BE22B8" w:rsidRDefault="00BE22B8" w:rsidP="00C05C25">
                            <w:pPr>
                              <w:ind w:leftChars="100" w:left="630" w:hangingChars="200" w:hanging="420"/>
                              <w:rPr>
                                <w:szCs w:val="21"/>
                              </w:rPr>
                            </w:pPr>
                            <w:r>
                              <w:rPr>
                                <w:rFonts w:hint="eastAsia"/>
                                <w:szCs w:val="21"/>
                              </w:rPr>
                              <w:t>中枢神経機能障害で３歳までには何らかの症状が見られる。</w:t>
                            </w:r>
                          </w:p>
                          <w:p w14:paraId="05A0DE6B" w14:textId="77777777" w:rsidR="00BE22B8" w:rsidRPr="00C05C25" w:rsidRDefault="00BE22B8" w:rsidP="00C05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87BB9" id="四角形: 角を丸くする 1" o:spid="_x0000_s1026" style="position:absolute;left:0;text-align:left;margin-left:17.7pt;margin-top:.5pt;width:33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" fillcolor="white [3201]" strokecolor="black [3200]" strokeweight="1pt">
                <v:stroke joinstyle="miter"/>
                <v:textbox>
                  <w:txbxContent>
                    <w:p w14:paraId="2DC0DE45" w14:textId="77777777" w:rsidR="00BE22B8" w:rsidRDefault="00BE22B8" w:rsidP="00C05C25">
                      <w:pPr>
                        <w:ind w:leftChars="100" w:left="630" w:hangingChars="200" w:hanging="420"/>
                        <w:rPr>
                          <w:szCs w:val="21"/>
                        </w:rPr>
                      </w:pPr>
                      <w:r>
                        <w:rPr>
                          <w:rFonts w:hint="eastAsia"/>
                          <w:szCs w:val="21"/>
                        </w:rPr>
                        <w:t>何らかの要因によって脳に障害⇒先天性疾患</w:t>
                      </w:r>
                    </w:p>
                    <w:p w14:paraId="5B1BD10F" w14:textId="18CA8100" w:rsidR="00BE22B8" w:rsidRDefault="00BE22B8" w:rsidP="00C05C25">
                      <w:pPr>
                        <w:ind w:leftChars="100" w:left="630" w:hangingChars="200" w:hanging="420"/>
                        <w:rPr>
                          <w:szCs w:val="21"/>
                        </w:rPr>
                      </w:pPr>
                      <w:r>
                        <w:rPr>
                          <w:rFonts w:hint="eastAsia"/>
                          <w:szCs w:val="21"/>
                        </w:rPr>
                        <w:t>中枢神経機能障害で３歳までには何らかの症状が見られる。</w:t>
                      </w:r>
                    </w:p>
                    <w:p w14:paraId="05A0DE6B" w14:textId="77777777" w:rsidR="00BE22B8" w:rsidRPr="00C05C25" w:rsidRDefault="00BE22B8" w:rsidP="00C05C25">
                      <w:pPr>
                        <w:jc w:val="center"/>
                      </w:pPr>
                    </w:p>
                  </w:txbxContent>
                </v:textbox>
              </v:roundrect>
            </w:pict>
          </mc:Fallback>
        </mc:AlternateContent>
      </w:r>
      <w:r>
        <w:rPr>
          <w:rFonts w:hint="eastAsia"/>
          <w:szCs w:val="21"/>
        </w:rPr>
        <w:t xml:space="preserve">　</w:t>
      </w:r>
    </w:p>
    <w:p w14:paraId="01E42EC9" w14:textId="77777777" w:rsidR="00C05C25" w:rsidRDefault="00C05C25" w:rsidP="00990E4D">
      <w:pPr>
        <w:ind w:leftChars="100" w:left="630" w:hangingChars="200" w:hanging="420"/>
        <w:rPr>
          <w:szCs w:val="21"/>
        </w:rPr>
      </w:pPr>
    </w:p>
    <w:p w14:paraId="168B5DC0" w14:textId="498E8A89" w:rsidR="00C05C25" w:rsidRDefault="00C05C25" w:rsidP="00990E4D">
      <w:pPr>
        <w:ind w:leftChars="100" w:left="630" w:hangingChars="200" w:hanging="420"/>
        <w:rPr>
          <w:szCs w:val="21"/>
        </w:rPr>
      </w:pPr>
    </w:p>
    <w:p w14:paraId="3D6835DC" w14:textId="77777777" w:rsidR="000C2BFF" w:rsidRDefault="00C05C25" w:rsidP="00C05C25">
      <w:pPr>
        <w:rPr>
          <w:szCs w:val="21"/>
        </w:rPr>
      </w:pPr>
      <w:r>
        <w:rPr>
          <w:rFonts w:hint="eastAsia"/>
          <w:szCs w:val="21"/>
        </w:rPr>
        <w:t xml:space="preserve">　・</w:t>
      </w:r>
      <w:r w:rsidR="000C2BFF">
        <w:rPr>
          <w:rFonts w:hint="eastAsia"/>
          <w:szCs w:val="21"/>
        </w:rPr>
        <w:t>特性</w:t>
      </w:r>
    </w:p>
    <w:p w14:paraId="61261A15" w14:textId="0B044217" w:rsidR="00C05C25" w:rsidRDefault="00C05C25" w:rsidP="000C2BFF">
      <w:pPr>
        <w:ind w:firstLineChars="200" w:firstLine="420"/>
        <w:rPr>
          <w:szCs w:val="21"/>
        </w:rPr>
      </w:pPr>
      <w:r>
        <w:rPr>
          <w:rFonts w:hint="eastAsia"/>
          <w:szCs w:val="21"/>
        </w:rPr>
        <w:t>想像性、社会性、コミュニケーションに偏りがある。</w:t>
      </w:r>
    </w:p>
    <w:p w14:paraId="72392583" w14:textId="07294051" w:rsidR="00C05C25" w:rsidRDefault="00C05C25" w:rsidP="00C05C25">
      <w:pPr>
        <w:rPr>
          <w:szCs w:val="21"/>
        </w:rPr>
      </w:pPr>
      <w:r>
        <w:rPr>
          <w:rFonts w:hint="eastAsia"/>
          <w:szCs w:val="21"/>
        </w:rPr>
        <w:t xml:space="preserve">　</w:t>
      </w:r>
      <w:r w:rsidR="000C2BFF">
        <w:rPr>
          <w:rFonts w:hint="eastAsia"/>
          <w:szCs w:val="21"/>
        </w:rPr>
        <w:t xml:space="preserve">　</w:t>
      </w:r>
      <w:r>
        <w:rPr>
          <w:rFonts w:hint="eastAsia"/>
          <w:szCs w:val="21"/>
        </w:rPr>
        <w:t>こだわりの強さ。</w:t>
      </w:r>
    </w:p>
    <w:p w14:paraId="15D1FEBB" w14:textId="79DE67F7" w:rsidR="00C05C25" w:rsidRDefault="00C05C25" w:rsidP="000C2BFF">
      <w:pPr>
        <w:ind w:firstLineChars="100" w:firstLine="210"/>
        <w:rPr>
          <w:szCs w:val="21"/>
        </w:rPr>
      </w:pPr>
      <w:r>
        <w:rPr>
          <w:rFonts w:hint="eastAsia"/>
          <w:szCs w:val="21"/>
        </w:rPr>
        <w:t xml:space="preserve">　相手の表情や感情が読み取れない。</w:t>
      </w:r>
    </w:p>
    <w:p w14:paraId="1439AA82" w14:textId="54952942" w:rsidR="00C05C25" w:rsidRDefault="00C05C25" w:rsidP="00C05C25">
      <w:pPr>
        <w:rPr>
          <w:szCs w:val="21"/>
        </w:rPr>
      </w:pPr>
      <w:r>
        <w:rPr>
          <w:rFonts w:hint="eastAsia"/>
          <w:szCs w:val="21"/>
        </w:rPr>
        <w:t xml:space="preserve">　</w:t>
      </w:r>
      <w:r w:rsidR="000C2BFF">
        <w:rPr>
          <w:rFonts w:hint="eastAsia"/>
          <w:szCs w:val="21"/>
        </w:rPr>
        <w:t xml:space="preserve">　</w:t>
      </w:r>
      <w:r>
        <w:rPr>
          <w:rFonts w:hint="eastAsia"/>
          <w:szCs w:val="21"/>
        </w:rPr>
        <w:t>見通しが立てにくい（初めての事が苦手、変化への対応が苦手）</w:t>
      </w:r>
    </w:p>
    <w:p w14:paraId="6B33C71D" w14:textId="20FC553B" w:rsidR="00C05C25" w:rsidRDefault="00C05C25" w:rsidP="000C2BFF">
      <w:pPr>
        <w:ind w:firstLineChars="200" w:firstLine="420"/>
        <w:rPr>
          <w:szCs w:val="21"/>
        </w:rPr>
      </w:pPr>
      <w:r>
        <w:rPr>
          <w:rFonts w:hint="eastAsia"/>
          <w:szCs w:val="21"/>
        </w:rPr>
        <w:t>バイバイの手のひらが自分の方を向く。</w:t>
      </w:r>
    </w:p>
    <w:p w14:paraId="5804AA79" w14:textId="0B5E6F6F" w:rsidR="00C05C25" w:rsidRDefault="00C05C25" w:rsidP="000C2BFF">
      <w:pPr>
        <w:ind w:firstLineChars="200" w:firstLine="420"/>
        <w:rPr>
          <w:szCs w:val="21"/>
        </w:rPr>
      </w:pPr>
      <w:r>
        <w:rPr>
          <w:rFonts w:hint="eastAsia"/>
          <w:szCs w:val="21"/>
        </w:rPr>
        <w:t>独り言が多い。</w:t>
      </w:r>
    </w:p>
    <w:p w14:paraId="51CB8D20" w14:textId="40E5B53D" w:rsidR="00C05C25" w:rsidRDefault="00C05C25" w:rsidP="000C2BFF">
      <w:pPr>
        <w:ind w:firstLineChars="200" w:firstLine="420"/>
        <w:rPr>
          <w:szCs w:val="21"/>
        </w:rPr>
      </w:pPr>
      <w:r>
        <w:rPr>
          <w:rFonts w:hint="eastAsia"/>
          <w:szCs w:val="21"/>
        </w:rPr>
        <w:t>オウム返し。</w:t>
      </w:r>
    </w:p>
    <w:p w14:paraId="38AB459F" w14:textId="4766BCAD" w:rsidR="00C05C25" w:rsidRDefault="00C05C25" w:rsidP="000C2BFF">
      <w:pPr>
        <w:ind w:firstLineChars="200" w:firstLine="420"/>
        <w:rPr>
          <w:szCs w:val="21"/>
        </w:rPr>
      </w:pPr>
      <w:r>
        <w:rPr>
          <w:rFonts w:hint="eastAsia"/>
          <w:szCs w:val="21"/>
        </w:rPr>
        <w:t>視覚的記憶に優れている。</w:t>
      </w:r>
    </w:p>
    <w:p w14:paraId="2DE91355" w14:textId="4B6118AE" w:rsidR="00C05C25" w:rsidRDefault="00C05C25" w:rsidP="000C2BFF">
      <w:pPr>
        <w:ind w:firstLineChars="200" w:firstLine="420"/>
        <w:rPr>
          <w:szCs w:val="21"/>
        </w:rPr>
      </w:pPr>
      <w:r>
        <w:rPr>
          <w:rFonts w:hint="eastAsia"/>
          <w:szCs w:val="21"/>
        </w:rPr>
        <w:t>常動的、反復的な行動。</w:t>
      </w:r>
    </w:p>
    <w:p w14:paraId="1CCFB804" w14:textId="316C6DB5" w:rsidR="00C05C25" w:rsidRDefault="00C05C25" w:rsidP="000C2BFF">
      <w:pPr>
        <w:ind w:firstLineChars="200" w:firstLine="420"/>
        <w:rPr>
          <w:szCs w:val="21"/>
        </w:rPr>
      </w:pPr>
      <w:r>
        <w:rPr>
          <w:rFonts w:hint="eastAsia"/>
          <w:szCs w:val="21"/>
        </w:rPr>
        <w:t>クレーン現象</w:t>
      </w:r>
      <w:r w:rsidR="000C2BFF">
        <w:rPr>
          <w:rFonts w:hint="eastAsia"/>
          <w:szCs w:val="21"/>
        </w:rPr>
        <w:t xml:space="preserve">　　　　　　　　　など</w:t>
      </w:r>
    </w:p>
    <w:p w14:paraId="72E1E572" w14:textId="6A71457F" w:rsidR="000C2BFF" w:rsidRDefault="000C2BFF" w:rsidP="00C05C25">
      <w:pPr>
        <w:rPr>
          <w:szCs w:val="21"/>
        </w:rPr>
      </w:pPr>
      <w:r>
        <w:rPr>
          <w:rFonts w:hint="eastAsia"/>
          <w:szCs w:val="21"/>
        </w:rPr>
        <w:t xml:space="preserve">　・クルーズでの対応</w:t>
      </w:r>
    </w:p>
    <w:p w14:paraId="16F389A9" w14:textId="3A006A19" w:rsidR="000C2BFF" w:rsidRDefault="000C2BFF" w:rsidP="00C05C25">
      <w:pPr>
        <w:rPr>
          <w:szCs w:val="21"/>
        </w:rPr>
      </w:pPr>
      <w:r>
        <w:rPr>
          <w:rFonts w:hint="eastAsia"/>
          <w:szCs w:val="21"/>
        </w:rPr>
        <w:t xml:space="preserve">　　ぺクスを使って視覚支援（細部に至らず、極力大まかに）。</w:t>
      </w:r>
    </w:p>
    <w:p w14:paraId="2386560D" w14:textId="47DF6016" w:rsidR="000C2BFF" w:rsidRDefault="000C2BFF" w:rsidP="00C05C25">
      <w:pPr>
        <w:rPr>
          <w:szCs w:val="21"/>
        </w:rPr>
      </w:pPr>
      <w:r>
        <w:rPr>
          <w:rFonts w:hint="eastAsia"/>
          <w:szCs w:val="21"/>
        </w:rPr>
        <w:t xml:space="preserve">　　具体的に伝える。</w:t>
      </w:r>
    </w:p>
    <w:p w14:paraId="5F75F977" w14:textId="48353A9C" w:rsidR="000C2BFF" w:rsidRDefault="000C2BFF" w:rsidP="00C05C25">
      <w:pPr>
        <w:rPr>
          <w:szCs w:val="21"/>
        </w:rPr>
      </w:pPr>
      <w:r>
        <w:rPr>
          <w:rFonts w:hint="eastAsia"/>
          <w:szCs w:val="21"/>
        </w:rPr>
        <w:t xml:space="preserve">　　なるべく予定の変更をしない。</w:t>
      </w:r>
    </w:p>
    <w:p w14:paraId="3D164099" w14:textId="3439BD43" w:rsidR="000C2BFF" w:rsidRDefault="000C2BFF" w:rsidP="00C05C25">
      <w:pPr>
        <w:rPr>
          <w:szCs w:val="21"/>
        </w:rPr>
      </w:pPr>
      <w:r>
        <w:rPr>
          <w:rFonts w:hint="eastAsia"/>
          <w:szCs w:val="21"/>
        </w:rPr>
        <w:t xml:space="preserve">　　初めての事や変化への対応はあらかじめ伝える。</w:t>
      </w:r>
    </w:p>
    <w:p w14:paraId="1D8FAF04" w14:textId="5E4C1ED7" w:rsidR="000C2BFF" w:rsidRDefault="000C2BFF" w:rsidP="00C05C25">
      <w:pPr>
        <w:rPr>
          <w:szCs w:val="21"/>
        </w:rPr>
      </w:pPr>
      <w:r>
        <w:rPr>
          <w:rFonts w:hint="eastAsia"/>
          <w:szCs w:val="21"/>
        </w:rPr>
        <w:t xml:space="preserve">　　苦手な刺激を避ける（パーテーション、イヤーマフ）。</w:t>
      </w:r>
    </w:p>
    <w:p w14:paraId="1D7D24FA" w14:textId="223D16D4" w:rsidR="000C2BFF" w:rsidRDefault="000C2BFF" w:rsidP="00C05C25">
      <w:pPr>
        <w:rPr>
          <w:szCs w:val="21"/>
        </w:rPr>
      </w:pPr>
      <w:r>
        <w:rPr>
          <w:rFonts w:hint="eastAsia"/>
          <w:szCs w:val="21"/>
        </w:rPr>
        <w:t xml:space="preserve">　　環境を整え、提示し、出来る事を増やし出来た事をしっかりと認め、成功体験を</w:t>
      </w:r>
    </w:p>
    <w:p w14:paraId="1CA18375" w14:textId="7C76605F" w:rsidR="000C2BFF" w:rsidRDefault="000C2BFF" w:rsidP="000C2BFF">
      <w:pPr>
        <w:ind w:firstLineChars="200" w:firstLine="420"/>
        <w:rPr>
          <w:szCs w:val="21"/>
        </w:rPr>
      </w:pPr>
      <w:r>
        <w:rPr>
          <w:rFonts w:hint="eastAsia"/>
          <w:szCs w:val="21"/>
        </w:rPr>
        <w:t>積み重ねる。</w:t>
      </w:r>
    </w:p>
    <w:p w14:paraId="60FC35BF" w14:textId="56324DD6" w:rsidR="000C2BFF" w:rsidRDefault="000C2BFF" w:rsidP="00C05C25">
      <w:pPr>
        <w:rPr>
          <w:szCs w:val="21"/>
        </w:rPr>
      </w:pPr>
      <w:r>
        <w:rPr>
          <w:rFonts w:hint="eastAsia"/>
          <w:szCs w:val="21"/>
        </w:rPr>
        <w:t xml:space="preserve">　・使用される薬</w:t>
      </w:r>
    </w:p>
    <w:p w14:paraId="62440400" w14:textId="665A5B79" w:rsidR="000C2BFF" w:rsidRDefault="000C2BFF" w:rsidP="00C05C25">
      <w:pPr>
        <w:rPr>
          <w:szCs w:val="21"/>
        </w:rPr>
      </w:pPr>
      <w:r>
        <w:rPr>
          <w:rFonts w:hint="eastAsia"/>
          <w:szCs w:val="21"/>
        </w:rPr>
        <w:t xml:space="preserve">　　リスパダール、エビリファイ、レボトミン</w:t>
      </w:r>
    </w:p>
    <w:p w14:paraId="42D4682F" w14:textId="33742B3E" w:rsidR="000C2BFF" w:rsidRDefault="000C2BFF" w:rsidP="00C05C25">
      <w:pPr>
        <w:rPr>
          <w:szCs w:val="21"/>
        </w:rPr>
      </w:pPr>
    </w:p>
    <w:p w14:paraId="4B6466EB" w14:textId="68FDABBA" w:rsidR="000C2BFF" w:rsidRDefault="000C2BFF" w:rsidP="00C05C25">
      <w:pPr>
        <w:rPr>
          <w:szCs w:val="21"/>
        </w:rPr>
      </w:pPr>
      <w:r>
        <w:rPr>
          <w:rFonts w:hint="eastAsia"/>
          <w:szCs w:val="21"/>
        </w:rPr>
        <w:t>●ペアレントトレーニングに関して</w:t>
      </w:r>
    </w:p>
    <w:p w14:paraId="351E9BE3" w14:textId="724F19D2" w:rsidR="003C38C5" w:rsidRDefault="000C2BFF" w:rsidP="00C05C25">
      <w:pPr>
        <w:rPr>
          <w:szCs w:val="21"/>
        </w:rPr>
      </w:pPr>
      <w:r>
        <w:rPr>
          <w:rFonts w:hint="eastAsia"/>
          <w:szCs w:val="21"/>
        </w:rPr>
        <w:t xml:space="preserve">　・</w:t>
      </w:r>
      <w:r w:rsidR="003C38C5">
        <w:rPr>
          <w:rFonts w:hint="eastAsia"/>
          <w:szCs w:val="21"/>
        </w:rPr>
        <w:t>好ましい行動を増やし、好ましくない行動を減らすテクニック。</w:t>
      </w:r>
    </w:p>
    <w:p w14:paraId="66B1F781" w14:textId="5F9E7CA2" w:rsidR="000C2BFF" w:rsidRDefault="003C38C5" w:rsidP="003C38C5">
      <w:pPr>
        <w:ind w:firstLineChars="100" w:firstLine="210"/>
        <w:rPr>
          <w:szCs w:val="21"/>
        </w:rPr>
      </w:pPr>
      <w:r>
        <w:rPr>
          <w:rFonts w:hint="eastAsia"/>
          <w:szCs w:val="21"/>
        </w:rPr>
        <w:t>（子どもを変えるのではなく、大人が変わる）</w:t>
      </w:r>
    </w:p>
    <w:p w14:paraId="4CDCF5F6" w14:textId="6869BF2D" w:rsidR="003C38C5" w:rsidRDefault="003C38C5" w:rsidP="00C05C25">
      <w:pPr>
        <w:rPr>
          <w:szCs w:val="21"/>
        </w:rPr>
      </w:pPr>
      <w:r>
        <w:rPr>
          <w:rFonts w:hint="eastAsia"/>
          <w:szCs w:val="21"/>
        </w:rPr>
        <w:t xml:space="preserve">　・行動を３つに分ける</w:t>
      </w:r>
    </w:p>
    <w:p w14:paraId="7068DF08" w14:textId="65F1CAF7" w:rsidR="003C38C5" w:rsidRDefault="003C38C5" w:rsidP="00C05C25">
      <w:pPr>
        <w:rPr>
          <w:szCs w:val="21"/>
        </w:rPr>
      </w:pPr>
      <w:r>
        <w:rPr>
          <w:rFonts w:hint="eastAsia"/>
          <w:szCs w:val="21"/>
        </w:rPr>
        <w:lastRenderedPageBreak/>
        <w:t xml:space="preserve">　　</w:t>
      </w:r>
      <w:r w:rsidR="00395B42">
        <w:rPr>
          <w:rFonts w:hint="eastAsia"/>
          <w:szCs w:val="21"/>
        </w:rPr>
        <w:t>①</w:t>
      </w:r>
      <w:r>
        <w:rPr>
          <w:rFonts w:hint="eastAsia"/>
          <w:szCs w:val="21"/>
        </w:rPr>
        <w:t>好ましい行動⇒褒める</w:t>
      </w:r>
    </w:p>
    <w:p w14:paraId="7351DEF3" w14:textId="77777777" w:rsidR="00395B42" w:rsidRDefault="003C38C5" w:rsidP="00C05C25">
      <w:pPr>
        <w:rPr>
          <w:szCs w:val="21"/>
        </w:rPr>
      </w:pPr>
      <w:r>
        <w:rPr>
          <w:rFonts w:hint="eastAsia"/>
          <w:szCs w:val="21"/>
        </w:rPr>
        <w:t xml:space="preserve">　　</w:t>
      </w:r>
    </w:p>
    <w:p w14:paraId="53C93004" w14:textId="59099CE5" w:rsidR="003C38C5" w:rsidRDefault="00395B42" w:rsidP="00395B42">
      <w:pPr>
        <w:ind w:firstLineChars="100" w:firstLine="210"/>
        <w:rPr>
          <w:szCs w:val="21"/>
        </w:rPr>
      </w:pPr>
      <w:r>
        <w:rPr>
          <w:rFonts w:hint="eastAsia"/>
          <w:szCs w:val="21"/>
        </w:rPr>
        <w:t>②</w:t>
      </w:r>
      <w:r w:rsidR="003C38C5">
        <w:rPr>
          <w:rFonts w:hint="eastAsia"/>
          <w:szCs w:val="21"/>
        </w:rPr>
        <w:t>好ましくない行動⇒スルー（計画的無視：</w:t>
      </w:r>
      <w:r w:rsidR="003C38C5" w:rsidRPr="003C38C5">
        <w:rPr>
          <w:rFonts w:hint="eastAsia"/>
          <w:szCs w:val="21"/>
          <w:u w:val="single"/>
        </w:rPr>
        <w:t>注目を取り除き、好ましい行動を待つ</w:t>
      </w:r>
      <w:r w:rsidR="003C38C5">
        <w:rPr>
          <w:rFonts w:hint="eastAsia"/>
          <w:szCs w:val="21"/>
        </w:rPr>
        <w:t>）</w:t>
      </w:r>
    </w:p>
    <w:p w14:paraId="2B1F5C35" w14:textId="49CE22D8" w:rsidR="003C38C5" w:rsidRPr="003C38C5" w:rsidRDefault="003C38C5" w:rsidP="00C05C25">
      <w:pPr>
        <w:rPr>
          <w:rFonts w:ascii="ＭＳ 明朝" w:eastAsia="ＭＳ 明朝" w:hAnsi="ＭＳ 明朝" w:cs="ＭＳ 明朝"/>
          <w:szCs w:val="21"/>
        </w:rPr>
      </w:pPr>
      <w:r>
        <w:rPr>
          <w:rFonts w:hint="eastAsia"/>
          <w:noProof/>
          <w:szCs w:val="21"/>
        </w:rPr>
        <mc:AlternateContent>
          <mc:Choice Requires="wps">
            <w:drawing>
              <wp:anchor distT="0" distB="0" distL="114300" distR="114300" simplePos="0" relativeHeight="251660288" behindDoc="0" locked="0" layoutInCell="1" allowOverlap="1" wp14:anchorId="6DAB827D" wp14:editId="714FE8B2">
                <wp:simplePos x="0" y="0"/>
                <wp:positionH relativeFrom="column">
                  <wp:posOffset>3415665</wp:posOffset>
                </wp:positionH>
                <wp:positionV relativeFrom="paragraph">
                  <wp:posOffset>6350</wp:posOffset>
                </wp:positionV>
                <wp:extent cx="466725" cy="209550"/>
                <wp:effectExtent l="38100" t="0" r="9525" b="38100"/>
                <wp:wrapNone/>
                <wp:docPr id="2" name="矢印: 下 2"/>
                <wp:cNvGraphicFramePr/>
                <a:graphic xmlns:a="http://schemas.openxmlformats.org/drawingml/2006/main">
                  <a:graphicData uri="http://schemas.microsoft.com/office/word/2010/wordprocessingShape">
                    <wps:wsp>
                      <wps:cNvSpPr/>
                      <wps:spPr>
                        <a:xfrm>
                          <a:off x="0" y="0"/>
                          <a:ext cx="466725" cy="209550"/>
                        </a:xfrm>
                        <a:prstGeom prst="down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BBF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68.95pt;margin-top:.5pt;width:36.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" adj="10800" fillcolor="black [3200]" strokecolor="white [3201]" strokeweight="1.5pt"/>
            </w:pict>
          </mc:Fallback>
        </mc:AlternateContent>
      </w:r>
      <w:r>
        <w:rPr>
          <w:rFonts w:hint="eastAsia"/>
          <w:szCs w:val="21"/>
        </w:rPr>
        <w:t xml:space="preserve">　　　　　　　　　　　　　　　　　　　</w:t>
      </w:r>
    </w:p>
    <w:p w14:paraId="38C1A7B4" w14:textId="161651E1" w:rsidR="003C38C5" w:rsidRDefault="00BE22B8" w:rsidP="00BE22B8">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276AC357" wp14:editId="379F843B">
                <wp:simplePos x="0" y="0"/>
                <wp:positionH relativeFrom="column">
                  <wp:posOffset>2244090</wp:posOffset>
                </wp:positionH>
                <wp:positionV relativeFrom="paragraph">
                  <wp:posOffset>25400</wp:posOffset>
                </wp:positionV>
                <wp:extent cx="3009900" cy="18573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3009900" cy="1857375"/>
                        </a:xfrm>
                        <a:prstGeom prst="roundRect">
                          <a:avLst/>
                        </a:prstGeom>
                      </wps:spPr>
                      <wps:style>
                        <a:lnRef idx="2">
                          <a:schemeClr val="dk1"/>
                        </a:lnRef>
                        <a:fillRef idx="1">
                          <a:schemeClr val="lt1"/>
                        </a:fillRef>
                        <a:effectRef idx="0">
                          <a:schemeClr val="dk1"/>
                        </a:effectRef>
                        <a:fontRef idx="minor">
                          <a:schemeClr val="dk1"/>
                        </a:fontRef>
                      </wps:style>
                      <wps:txbx>
                        <w:txbxContent>
                          <w:p w14:paraId="54D603D4" w14:textId="77777777"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 xml:space="preserve">見て見ぬふりをする、スルーする　　　　　　　　　　　　　　　　　　　　　</w:t>
                            </w:r>
                          </w:p>
                          <w:p w14:paraId="6D091853" w14:textId="24FC2DD8"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大目に見る、聞き流す、しばらく待つ</w:t>
                            </w:r>
                          </w:p>
                          <w:p w14:paraId="797779ED" w14:textId="778D7DB8" w:rsidR="00BE22B8" w:rsidRDefault="00BE22B8" w:rsidP="003C38C5">
                            <w:pPr>
                              <w:rPr>
                                <w:rFonts w:ascii="ＭＳ 明朝" w:eastAsia="ＭＳ 明朝" w:hAnsi="ＭＳ 明朝" w:cs="ＭＳ 明朝"/>
                                <w:szCs w:val="21"/>
                              </w:rPr>
                            </w:pPr>
                          </w:p>
                          <w:p w14:paraId="0A1CE92B" w14:textId="57BCDBEE"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☆無視のコツ</w:t>
                            </w:r>
                          </w:p>
                          <w:p w14:paraId="034E1687" w14:textId="0876E8B2"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 xml:space="preserve">　・他の事をする。</w:t>
                            </w:r>
                          </w:p>
                          <w:p w14:paraId="5D042EE9" w14:textId="4B99AE93" w:rsidR="00BE22B8" w:rsidRPr="00BE22B8" w:rsidRDefault="00BE22B8" w:rsidP="00BE22B8">
                            <w:pPr>
                              <w:rPr>
                                <w:rFonts w:ascii="ＭＳ 明朝" w:eastAsia="ＭＳ 明朝" w:hAnsi="ＭＳ 明朝" w:cs="ＭＳ 明朝"/>
                                <w:szCs w:val="21"/>
                              </w:rPr>
                            </w:pPr>
                            <w:r>
                              <w:rPr>
                                <w:rFonts w:ascii="ＭＳ 明朝" w:eastAsia="ＭＳ 明朝" w:hAnsi="ＭＳ 明朝" w:cs="ＭＳ 明朝" w:hint="eastAsia"/>
                                <w:szCs w:val="21"/>
                              </w:rPr>
                              <w:t xml:space="preserve">　・同時にしている好ましい行動を褒める。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AC357" id="四角形: 角を丸くする 3" o:spid="_x0000_s1027" style="position:absolute;left:0;text-align:left;margin-left:176.7pt;margin-top:2pt;width:237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" fillcolor="white [3201]" strokecolor="black [3200]" strokeweight="1pt">
                <v:stroke joinstyle="miter"/>
                <v:textbox>
                  <w:txbxContent>
                    <w:p w14:paraId="54D603D4" w14:textId="77777777"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 xml:space="preserve">見て見ぬふりをする、スルーする　　　　　　　　　　　　　　　　　　　　　</w:t>
                      </w:r>
                    </w:p>
                    <w:p w14:paraId="6D091853" w14:textId="24FC2DD8"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大目に見る、聞き流す、しばらく待つ</w:t>
                      </w:r>
                    </w:p>
                    <w:p w14:paraId="797779ED" w14:textId="778D7DB8" w:rsidR="00BE22B8" w:rsidRDefault="00BE22B8" w:rsidP="003C38C5">
                      <w:pPr>
                        <w:rPr>
                          <w:rFonts w:ascii="ＭＳ 明朝" w:eastAsia="ＭＳ 明朝" w:hAnsi="ＭＳ 明朝" w:cs="ＭＳ 明朝"/>
                          <w:szCs w:val="21"/>
                        </w:rPr>
                      </w:pPr>
                    </w:p>
                    <w:p w14:paraId="0A1CE92B" w14:textId="57BCDBEE"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☆無視のコツ</w:t>
                      </w:r>
                    </w:p>
                    <w:p w14:paraId="034E1687" w14:textId="0876E8B2" w:rsidR="00BE22B8" w:rsidRDefault="00BE22B8" w:rsidP="003C38C5">
                      <w:pPr>
                        <w:rPr>
                          <w:rFonts w:ascii="ＭＳ 明朝" w:eastAsia="ＭＳ 明朝" w:hAnsi="ＭＳ 明朝" w:cs="ＭＳ 明朝"/>
                          <w:szCs w:val="21"/>
                        </w:rPr>
                      </w:pPr>
                      <w:r>
                        <w:rPr>
                          <w:rFonts w:ascii="ＭＳ 明朝" w:eastAsia="ＭＳ 明朝" w:hAnsi="ＭＳ 明朝" w:cs="ＭＳ 明朝" w:hint="eastAsia"/>
                          <w:szCs w:val="21"/>
                        </w:rPr>
                        <w:t xml:space="preserve">　・他の事をする。</w:t>
                      </w:r>
                    </w:p>
                    <w:p w14:paraId="5D042EE9" w14:textId="4B99AE93" w:rsidR="00BE22B8" w:rsidRPr="00BE22B8" w:rsidRDefault="00BE22B8" w:rsidP="00BE22B8">
                      <w:pPr>
                        <w:rPr>
                          <w:rFonts w:ascii="ＭＳ 明朝" w:eastAsia="ＭＳ 明朝" w:hAnsi="ＭＳ 明朝" w:cs="ＭＳ 明朝"/>
                          <w:szCs w:val="21"/>
                        </w:rPr>
                      </w:pPr>
                      <w:r>
                        <w:rPr>
                          <w:rFonts w:ascii="ＭＳ 明朝" w:eastAsia="ＭＳ 明朝" w:hAnsi="ＭＳ 明朝" w:cs="ＭＳ 明朝" w:hint="eastAsia"/>
                          <w:szCs w:val="21"/>
                        </w:rPr>
                        <w:t xml:space="preserve">　・同時にしている好ましい行動を褒める。</w:t>
                      </w:r>
                    </w:p>
                  </w:txbxContent>
                </v:textbox>
              </v:roundrect>
            </w:pict>
          </mc:Fallback>
        </mc:AlternateContent>
      </w:r>
      <w:r w:rsidR="003C38C5">
        <w:rPr>
          <w:rFonts w:ascii="ＭＳ 明朝" w:eastAsia="ＭＳ 明朝" w:hAnsi="ＭＳ 明朝" w:cs="ＭＳ 明朝" w:hint="eastAsia"/>
          <w:szCs w:val="21"/>
        </w:rPr>
        <w:t xml:space="preserve">　　　　　　　　　　　　　　　</w:t>
      </w:r>
    </w:p>
    <w:p w14:paraId="16982839" w14:textId="087F48BE" w:rsidR="003C38C5" w:rsidRDefault="003C38C5" w:rsidP="00C05C25">
      <w:pPr>
        <w:rPr>
          <w:szCs w:val="21"/>
        </w:rPr>
      </w:pPr>
      <w:r>
        <w:rPr>
          <w:rFonts w:hint="eastAsia"/>
          <w:szCs w:val="21"/>
        </w:rPr>
        <w:t xml:space="preserve">　　　　　　　　　　　　　　　　　　　　　</w:t>
      </w:r>
    </w:p>
    <w:p w14:paraId="57B7A64C" w14:textId="6B3B92BB" w:rsidR="00BE22B8" w:rsidRDefault="00BE22B8" w:rsidP="00C05C25">
      <w:pPr>
        <w:rPr>
          <w:szCs w:val="21"/>
        </w:rPr>
      </w:pPr>
    </w:p>
    <w:p w14:paraId="5B3806C2" w14:textId="0F68245C" w:rsidR="00BE22B8" w:rsidRDefault="00BE22B8" w:rsidP="00C05C25">
      <w:pPr>
        <w:rPr>
          <w:szCs w:val="21"/>
        </w:rPr>
      </w:pPr>
    </w:p>
    <w:p w14:paraId="294795C5" w14:textId="2CD977E3" w:rsidR="00BE22B8" w:rsidRDefault="00BE22B8" w:rsidP="00C05C25">
      <w:pPr>
        <w:rPr>
          <w:szCs w:val="21"/>
        </w:rPr>
      </w:pPr>
    </w:p>
    <w:p w14:paraId="2E7A025B" w14:textId="19B91D46" w:rsidR="00BE22B8" w:rsidRDefault="00BE22B8" w:rsidP="00C05C25">
      <w:pPr>
        <w:rPr>
          <w:szCs w:val="21"/>
        </w:rPr>
      </w:pPr>
    </w:p>
    <w:p w14:paraId="6DA4D374" w14:textId="6750FEDA" w:rsidR="00BE22B8" w:rsidRDefault="00BE22B8" w:rsidP="00C05C25">
      <w:pPr>
        <w:rPr>
          <w:szCs w:val="21"/>
        </w:rPr>
      </w:pPr>
    </w:p>
    <w:p w14:paraId="294DD8D3" w14:textId="2A83D226" w:rsidR="00BE22B8" w:rsidRDefault="00BE22B8" w:rsidP="00C05C25">
      <w:pPr>
        <w:rPr>
          <w:szCs w:val="21"/>
        </w:rPr>
      </w:pPr>
    </w:p>
    <w:p w14:paraId="5B227987" w14:textId="77777777" w:rsidR="00BE22B8" w:rsidRDefault="00BE22B8" w:rsidP="00BE22B8">
      <w:pPr>
        <w:rPr>
          <w:szCs w:val="21"/>
        </w:rPr>
      </w:pPr>
    </w:p>
    <w:p w14:paraId="24FC5B06" w14:textId="17ADD836" w:rsidR="00BE22B8" w:rsidRDefault="00BE22B8" w:rsidP="00BE22B8">
      <w:pPr>
        <w:ind w:firstLineChars="600" w:firstLine="1260"/>
        <w:rPr>
          <w:szCs w:val="21"/>
        </w:rPr>
      </w:pPr>
      <w:r>
        <w:rPr>
          <w:rFonts w:hint="eastAsia"/>
          <w:szCs w:val="21"/>
        </w:rPr>
        <w:t>例：</w:t>
      </w:r>
      <w:r w:rsidRPr="00BE22B8">
        <w:rPr>
          <w:rFonts w:hint="eastAsia"/>
          <w:szCs w:val="21"/>
          <w:u w:val="single"/>
        </w:rPr>
        <w:t>乱暴</w:t>
      </w:r>
      <w:r>
        <w:rPr>
          <w:rFonts w:hint="eastAsia"/>
          <w:szCs w:val="21"/>
        </w:rPr>
        <w:t>に</w:t>
      </w:r>
      <w:r w:rsidRPr="00BE22B8">
        <w:rPr>
          <w:rFonts w:hint="eastAsia"/>
          <w:szCs w:val="21"/>
          <w:u w:val="single"/>
        </w:rPr>
        <w:t>片付ける</w:t>
      </w:r>
      <w:r>
        <w:rPr>
          <w:rFonts w:hint="eastAsia"/>
          <w:szCs w:val="21"/>
        </w:rPr>
        <w:t>。</w:t>
      </w:r>
    </w:p>
    <w:p w14:paraId="3957E137" w14:textId="2B5CDD3D" w:rsidR="00BE22B8" w:rsidRPr="00BE22B8" w:rsidRDefault="00BE22B8" w:rsidP="00BE22B8">
      <w:pPr>
        <w:rPr>
          <w:szCs w:val="21"/>
        </w:rPr>
      </w:pPr>
      <w:r>
        <w:rPr>
          <w:rFonts w:hint="eastAsia"/>
          <w:szCs w:val="21"/>
        </w:rPr>
        <w:t xml:space="preserve">　　　　　　　　 </w:t>
      </w:r>
      <w:r w:rsidRPr="00BE22B8">
        <w:rPr>
          <w:rFonts w:hint="eastAsia"/>
          <w:szCs w:val="21"/>
        </w:rPr>
        <w:t>↓　　　↓</w:t>
      </w:r>
    </w:p>
    <w:p w14:paraId="55645E50" w14:textId="2E69C274" w:rsidR="00BE22B8" w:rsidRDefault="00BE22B8" w:rsidP="00BE22B8">
      <w:pPr>
        <w:ind w:firstLineChars="800" w:firstLine="1680"/>
        <w:rPr>
          <w:szCs w:val="21"/>
        </w:rPr>
      </w:pPr>
      <w:r>
        <w:rPr>
          <w:rFonts w:hint="eastAsia"/>
          <w:szCs w:val="21"/>
        </w:rPr>
        <w:t>無視　 褒める</w:t>
      </w:r>
    </w:p>
    <w:p w14:paraId="23AC7C2C" w14:textId="39055505" w:rsidR="00BE22B8" w:rsidRDefault="00BE22B8" w:rsidP="00BE22B8">
      <w:pPr>
        <w:ind w:firstLineChars="600" w:firstLine="1260"/>
        <w:rPr>
          <w:szCs w:val="21"/>
        </w:rPr>
      </w:pPr>
      <w:r>
        <w:rPr>
          <w:rFonts w:hint="eastAsia"/>
          <w:szCs w:val="21"/>
        </w:rPr>
        <w:t>例：「騒ぐのをやめたね」はNG</w:t>
      </w:r>
    </w:p>
    <w:p w14:paraId="1941E6A2" w14:textId="5DBBB87B" w:rsidR="00BE22B8" w:rsidRDefault="00BE22B8" w:rsidP="00BE22B8">
      <w:pPr>
        <w:rPr>
          <w:szCs w:val="21"/>
        </w:rPr>
      </w:pPr>
      <w:r>
        <w:rPr>
          <w:rFonts w:hint="eastAsia"/>
          <w:szCs w:val="21"/>
        </w:rPr>
        <w:t xml:space="preserve">　　　　　　「騒ぐ」に注目されたと感じるので、次の行動に誘うや肯定的な注目をする。</w:t>
      </w:r>
    </w:p>
    <w:p w14:paraId="5AE0EBC1" w14:textId="77777777" w:rsidR="00BE22B8" w:rsidRPr="00BE22B8" w:rsidRDefault="00BE22B8" w:rsidP="00BE22B8">
      <w:pPr>
        <w:rPr>
          <w:szCs w:val="21"/>
        </w:rPr>
      </w:pPr>
    </w:p>
    <w:p w14:paraId="0C971907" w14:textId="6E7363ED" w:rsidR="00BE22B8" w:rsidRDefault="00395B42" w:rsidP="00395B42">
      <w:pPr>
        <w:ind w:firstLineChars="100" w:firstLine="210"/>
        <w:rPr>
          <w:szCs w:val="21"/>
        </w:rPr>
      </w:pPr>
      <w:r>
        <w:rPr>
          <w:rFonts w:hint="eastAsia"/>
          <w:szCs w:val="21"/>
        </w:rPr>
        <w:t>③</w:t>
      </w:r>
      <w:r w:rsidR="00BE22B8">
        <w:rPr>
          <w:rFonts w:hint="eastAsia"/>
          <w:szCs w:val="21"/>
        </w:rPr>
        <w:t>危険な行動⇒警告</w:t>
      </w:r>
    </w:p>
    <w:p w14:paraId="317C02DD" w14:textId="1575942D" w:rsidR="00BE22B8" w:rsidRDefault="00BE22B8" w:rsidP="00BE22B8">
      <w:pPr>
        <w:ind w:firstLineChars="200" w:firstLine="420"/>
        <w:rPr>
          <w:szCs w:val="21"/>
        </w:rPr>
      </w:pPr>
    </w:p>
    <w:p w14:paraId="5AC22FE8" w14:textId="13323FD8" w:rsidR="00BE22B8" w:rsidRDefault="00D3489E" w:rsidP="00BE22B8">
      <w:pPr>
        <w:rPr>
          <w:szCs w:val="21"/>
        </w:rPr>
      </w:pPr>
      <w:r>
        <w:rPr>
          <w:rFonts w:hint="eastAsia"/>
          <w:noProof/>
          <w:szCs w:val="21"/>
        </w:rPr>
        <mc:AlternateContent>
          <mc:Choice Requires="wps">
            <w:drawing>
              <wp:anchor distT="0" distB="0" distL="114300" distR="114300" simplePos="0" relativeHeight="251665408" behindDoc="0" locked="0" layoutInCell="1" allowOverlap="1" wp14:anchorId="0638EB82" wp14:editId="2D1AD1A1">
                <wp:simplePos x="0" y="0"/>
                <wp:positionH relativeFrom="margin">
                  <wp:posOffset>3171190</wp:posOffset>
                </wp:positionH>
                <wp:positionV relativeFrom="paragraph">
                  <wp:posOffset>139700</wp:posOffset>
                </wp:positionV>
                <wp:extent cx="2276475" cy="723900"/>
                <wp:effectExtent l="0" t="0" r="0" b="0"/>
                <wp:wrapNone/>
                <wp:docPr id="7" name="楕円 7"/>
                <wp:cNvGraphicFramePr/>
                <a:graphic xmlns:a="http://schemas.openxmlformats.org/drawingml/2006/main">
                  <a:graphicData uri="http://schemas.microsoft.com/office/word/2010/wordprocessingShape">
                    <wps:wsp>
                      <wps:cNvSpPr/>
                      <wps:spPr>
                        <a:xfrm>
                          <a:off x="0" y="0"/>
                          <a:ext cx="2276475" cy="723900"/>
                        </a:xfrm>
                        <a:prstGeom prst="ellipse">
                          <a:avLst/>
                        </a:prstGeom>
                        <a:noFill/>
                        <a:ln>
                          <a:noFill/>
                        </a:ln>
                      </wps:spPr>
                      <wps:style>
                        <a:lnRef idx="0">
                          <a:scrgbClr r="0" g="0" b="0"/>
                        </a:lnRef>
                        <a:fillRef idx="0">
                          <a:scrgbClr r="0" g="0" b="0"/>
                        </a:fillRef>
                        <a:effectRef idx="0">
                          <a:scrgbClr r="0" g="0" b="0"/>
                        </a:effectRef>
                        <a:fontRef idx="minor">
                          <a:schemeClr val="dk1"/>
                        </a:fontRef>
                      </wps:style>
                      <wps:txbx>
                        <w:txbxContent>
                          <w:p w14:paraId="6298F9C0" w14:textId="57B03E14" w:rsidR="00D3489E" w:rsidRPr="00D3489E" w:rsidRDefault="00D3489E" w:rsidP="00D3489E">
                            <w:pPr>
                              <w:jc w:val="center"/>
                              <w:rPr>
                                <w:sz w:val="28"/>
                                <w:szCs w:val="28"/>
                              </w:rPr>
                            </w:pPr>
                            <w:r w:rsidRPr="00D3489E">
                              <w:rPr>
                                <w:rFonts w:hint="eastAsia"/>
                                <w:sz w:val="28"/>
                                <w:szCs w:val="28"/>
                              </w:rPr>
                              <w:t>子どもの効果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8EB82" id="楕円 7" o:spid="_x0000_s1028" style="position:absolute;left:0;text-align:left;margin-left:249.7pt;margin-top:11pt;width:179.25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" filled="f" stroked="f">
                <v:textbox>
                  <w:txbxContent>
                    <w:p w14:paraId="6298F9C0" w14:textId="57B03E14" w:rsidR="00D3489E" w:rsidRPr="00D3489E" w:rsidRDefault="00D3489E" w:rsidP="00D3489E">
                      <w:pPr>
                        <w:jc w:val="center"/>
                        <w:rPr>
                          <w:sz w:val="28"/>
                          <w:szCs w:val="28"/>
                        </w:rPr>
                      </w:pPr>
                      <w:r w:rsidRPr="00D3489E">
                        <w:rPr>
                          <w:rFonts w:hint="eastAsia"/>
                          <w:sz w:val="28"/>
                          <w:szCs w:val="28"/>
                        </w:rPr>
                        <w:t>子どもの効果</w:t>
                      </w:r>
                    </w:p>
                  </w:txbxContent>
                </v:textbox>
                <w10:wrap anchorx="margin"/>
              </v:oval>
            </w:pict>
          </mc:Fallback>
        </mc:AlternateContent>
      </w:r>
      <w:r w:rsidR="00BE22B8">
        <w:rPr>
          <w:rFonts w:hint="eastAsia"/>
          <w:szCs w:val="21"/>
        </w:rPr>
        <w:t xml:space="preserve">　・ペアトレの効果</w:t>
      </w:r>
    </w:p>
    <w:p w14:paraId="70564DB0" w14:textId="7A4DBC00" w:rsidR="00BE22B8" w:rsidRDefault="00BE22B8" w:rsidP="00BE22B8">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76606035" wp14:editId="0C5C0738">
                <wp:simplePos x="0" y="0"/>
                <wp:positionH relativeFrom="column">
                  <wp:posOffset>2967990</wp:posOffset>
                </wp:positionH>
                <wp:positionV relativeFrom="paragraph">
                  <wp:posOffset>177800</wp:posOffset>
                </wp:positionV>
                <wp:extent cx="333375" cy="276225"/>
                <wp:effectExtent l="0" t="19050" r="47625" b="47625"/>
                <wp:wrapNone/>
                <wp:docPr id="5" name="矢印: 右 5"/>
                <wp:cNvGraphicFramePr/>
                <a:graphic xmlns:a="http://schemas.openxmlformats.org/drawingml/2006/main">
                  <a:graphicData uri="http://schemas.microsoft.com/office/word/2010/wordprocessingShape">
                    <wps:wsp>
                      <wps:cNvSpPr/>
                      <wps:spPr>
                        <a:xfrm>
                          <a:off x="0" y="0"/>
                          <a:ext cx="333375" cy="2762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7F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233.7pt;margin-top:14pt;width:2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" adj="12651" fillcolor="black [3200]" strokecolor="white [3201]" strokeweight="1.5pt"/>
            </w:pict>
          </mc:Fallback>
        </mc:AlternateContent>
      </w:r>
      <w:r>
        <w:rPr>
          <w:rFonts w:hint="eastAsia"/>
          <w:szCs w:val="21"/>
        </w:rPr>
        <w:t xml:space="preserve">　　好ましい行動の増加</w:t>
      </w:r>
    </w:p>
    <w:p w14:paraId="76317C89" w14:textId="70F9BC0D" w:rsidR="00BE22B8" w:rsidRDefault="00BE22B8" w:rsidP="00BE22B8">
      <w:pPr>
        <w:ind w:firstLineChars="200" w:firstLine="420"/>
        <w:rPr>
          <w:szCs w:val="21"/>
        </w:rPr>
      </w:pPr>
      <w:r>
        <w:rPr>
          <w:rFonts w:hint="eastAsia"/>
          <w:szCs w:val="21"/>
        </w:rPr>
        <w:t xml:space="preserve">好ましくない、やめさせたい行動の減少　　　　　　</w:t>
      </w:r>
    </w:p>
    <w:p w14:paraId="65E26010" w14:textId="08DA35E8" w:rsidR="00BE22B8" w:rsidRDefault="00BE22B8" w:rsidP="00BE22B8">
      <w:pPr>
        <w:rPr>
          <w:szCs w:val="21"/>
        </w:rPr>
      </w:pPr>
      <w:r>
        <w:rPr>
          <w:rFonts w:hint="eastAsia"/>
          <w:szCs w:val="21"/>
        </w:rPr>
        <w:t xml:space="preserve">　　目標行動の獲得</w:t>
      </w:r>
    </w:p>
    <w:p w14:paraId="3652C0ED" w14:textId="3B145D80" w:rsidR="00BE22B8" w:rsidRDefault="00D3489E" w:rsidP="00BE22B8">
      <w:pPr>
        <w:rPr>
          <w:szCs w:val="21"/>
        </w:rPr>
      </w:pPr>
      <w:r>
        <w:rPr>
          <w:rFonts w:hint="eastAsia"/>
          <w:noProof/>
          <w:szCs w:val="21"/>
        </w:rPr>
        <mc:AlternateContent>
          <mc:Choice Requires="wps">
            <w:drawing>
              <wp:anchor distT="0" distB="0" distL="114300" distR="114300" simplePos="0" relativeHeight="251667456" behindDoc="0" locked="0" layoutInCell="1" allowOverlap="1" wp14:anchorId="4E458B91" wp14:editId="38905285">
                <wp:simplePos x="0" y="0"/>
                <wp:positionH relativeFrom="margin">
                  <wp:posOffset>1819275</wp:posOffset>
                </wp:positionH>
                <wp:positionV relativeFrom="paragraph">
                  <wp:posOffset>151765</wp:posOffset>
                </wp:positionV>
                <wp:extent cx="2276475" cy="723900"/>
                <wp:effectExtent l="0" t="0" r="0" b="0"/>
                <wp:wrapNone/>
                <wp:docPr id="8" name="楕円 8"/>
                <wp:cNvGraphicFramePr/>
                <a:graphic xmlns:a="http://schemas.openxmlformats.org/drawingml/2006/main">
                  <a:graphicData uri="http://schemas.microsoft.com/office/word/2010/wordprocessingShape">
                    <wps:wsp>
                      <wps:cNvSpPr/>
                      <wps:spPr>
                        <a:xfrm>
                          <a:off x="0" y="0"/>
                          <a:ext cx="2276475" cy="723900"/>
                        </a:xfrm>
                        <a:prstGeom prst="ellipse">
                          <a:avLst/>
                        </a:prstGeom>
                        <a:noFill/>
                        <a:ln>
                          <a:noFill/>
                        </a:ln>
                        <a:effectLst/>
                      </wps:spPr>
                      <wps:txbx>
                        <w:txbxContent>
                          <w:p w14:paraId="2C36E5EA" w14:textId="4580716B" w:rsidR="00D3489E" w:rsidRPr="00D3489E" w:rsidRDefault="00D3489E" w:rsidP="00D3489E">
                            <w:pPr>
                              <w:jc w:val="center"/>
                              <w:rPr>
                                <w:sz w:val="28"/>
                                <w:szCs w:val="28"/>
                              </w:rPr>
                            </w:pPr>
                            <w:r w:rsidRPr="00D3489E">
                              <w:rPr>
                                <w:rFonts w:hint="eastAsia"/>
                                <w:sz w:val="28"/>
                                <w:szCs w:val="28"/>
                              </w:rPr>
                              <w:t>大人の効果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58B91" id="楕円 8" o:spid="_x0000_s1029" style="position:absolute;left:0;text-align:left;margin-left:143.25pt;margin-top:11.95pt;width:179.2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" filled="f" stroked="f">
                <v:textbox>
                  <w:txbxContent>
                    <w:p w14:paraId="2C36E5EA" w14:textId="4580716B" w:rsidR="00D3489E" w:rsidRPr="00D3489E" w:rsidRDefault="00D3489E" w:rsidP="00D3489E">
                      <w:pPr>
                        <w:jc w:val="center"/>
                        <w:rPr>
                          <w:sz w:val="28"/>
                          <w:szCs w:val="28"/>
                        </w:rPr>
                      </w:pPr>
                      <w:r w:rsidRPr="00D3489E">
                        <w:rPr>
                          <w:rFonts w:hint="eastAsia"/>
                          <w:sz w:val="28"/>
                          <w:szCs w:val="28"/>
                        </w:rPr>
                        <w:t>大人の効果</w:t>
                      </w:r>
                    </w:p>
                  </w:txbxContent>
                </v:textbox>
                <w10:wrap anchorx="margin"/>
              </v:oval>
            </w:pict>
          </mc:Fallback>
        </mc:AlternateContent>
      </w:r>
      <w:r>
        <w:rPr>
          <w:rFonts w:hint="eastAsia"/>
          <w:szCs w:val="21"/>
        </w:rPr>
        <w:t xml:space="preserve">　</w:t>
      </w:r>
    </w:p>
    <w:p w14:paraId="621BB75B" w14:textId="2661AA67" w:rsidR="00D3489E" w:rsidRDefault="00D3489E" w:rsidP="00BE22B8">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5D4D8E3C" wp14:editId="0E4EB22A">
                <wp:simplePos x="0" y="0"/>
                <wp:positionH relativeFrom="column">
                  <wp:posOffset>1777365</wp:posOffset>
                </wp:positionH>
                <wp:positionV relativeFrom="paragraph">
                  <wp:posOffset>168275</wp:posOffset>
                </wp:positionV>
                <wp:extent cx="352425" cy="285750"/>
                <wp:effectExtent l="0" t="19050" r="47625" b="38100"/>
                <wp:wrapNone/>
                <wp:docPr id="6" name="矢印: 右 6"/>
                <wp:cNvGraphicFramePr/>
                <a:graphic xmlns:a="http://schemas.openxmlformats.org/drawingml/2006/main">
                  <a:graphicData uri="http://schemas.microsoft.com/office/word/2010/wordprocessingShape">
                    <wps:wsp>
                      <wps:cNvSpPr/>
                      <wps:spPr>
                        <a:xfrm>
                          <a:off x="0" y="0"/>
                          <a:ext cx="352425" cy="28575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58D2" id="矢印: 右 6" o:spid="_x0000_s1026" type="#_x0000_t13" style="position:absolute;left:0;text-align:left;margin-left:139.95pt;margin-top:13.25pt;width:2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" adj="12843" fillcolor="windowText" strokecolor="window" strokeweight="1.5pt"/>
            </w:pict>
          </mc:Fallback>
        </mc:AlternateContent>
      </w:r>
      <w:r>
        <w:rPr>
          <w:rFonts w:hint="eastAsia"/>
          <w:szCs w:val="21"/>
        </w:rPr>
        <w:t xml:space="preserve">　　養育技術の向上</w:t>
      </w:r>
    </w:p>
    <w:p w14:paraId="390738B1" w14:textId="6B8BFC5F" w:rsidR="00D3489E" w:rsidRDefault="00D3489E" w:rsidP="00BE22B8">
      <w:pPr>
        <w:rPr>
          <w:szCs w:val="21"/>
        </w:rPr>
      </w:pPr>
      <w:r>
        <w:rPr>
          <w:rFonts w:hint="eastAsia"/>
          <w:szCs w:val="21"/>
        </w:rPr>
        <w:t xml:space="preserve">　　ストレスの低下　　　　　　　　　</w:t>
      </w:r>
    </w:p>
    <w:p w14:paraId="55B13644" w14:textId="5EE0C73A" w:rsidR="00D3489E" w:rsidRDefault="00D3489E" w:rsidP="00BE22B8">
      <w:pPr>
        <w:rPr>
          <w:szCs w:val="21"/>
        </w:rPr>
      </w:pPr>
      <w:r>
        <w:rPr>
          <w:rFonts w:hint="eastAsia"/>
          <w:szCs w:val="21"/>
        </w:rPr>
        <w:t xml:space="preserve">　　うつ状態の軽減</w:t>
      </w:r>
    </w:p>
    <w:p w14:paraId="66BDFB39" w14:textId="215BB86A" w:rsidR="00D3489E" w:rsidRDefault="00D3489E" w:rsidP="00BE22B8">
      <w:pPr>
        <w:rPr>
          <w:szCs w:val="21"/>
        </w:rPr>
      </w:pPr>
    </w:p>
    <w:p w14:paraId="27D3AB81" w14:textId="2C32EAFF" w:rsidR="00D3489E" w:rsidRDefault="00D3489E" w:rsidP="00BE22B8">
      <w:pPr>
        <w:rPr>
          <w:szCs w:val="21"/>
        </w:rPr>
      </w:pPr>
      <w:r>
        <w:rPr>
          <w:rFonts w:hint="eastAsia"/>
          <w:szCs w:val="21"/>
        </w:rPr>
        <w:t>●PBS適切行動支援について</w:t>
      </w:r>
    </w:p>
    <w:p w14:paraId="386E049D" w14:textId="5697236B" w:rsidR="00D3489E" w:rsidRDefault="00D3489E" w:rsidP="00BE22B8">
      <w:pPr>
        <w:rPr>
          <w:szCs w:val="21"/>
        </w:rPr>
      </w:pPr>
      <w:r>
        <w:rPr>
          <w:rFonts w:hint="eastAsia"/>
          <w:szCs w:val="21"/>
        </w:rPr>
        <w:t xml:space="preserve">　・すべての人の選択の自由と尊厳を尊重、インクルージョンを目指す。</w:t>
      </w:r>
    </w:p>
    <w:p w14:paraId="7F36AE9D" w14:textId="6B4EE3D3" w:rsidR="00D3489E" w:rsidRDefault="00D3489E" w:rsidP="00BE22B8">
      <w:pPr>
        <w:rPr>
          <w:szCs w:val="21"/>
        </w:rPr>
      </w:pPr>
      <w:r>
        <w:rPr>
          <w:rFonts w:hint="eastAsia"/>
          <w:szCs w:val="21"/>
        </w:rPr>
        <w:t xml:space="preserve">　・行動障害を起こす理由を理解し、その理解のもとで支援を行う。</w:t>
      </w:r>
    </w:p>
    <w:p w14:paraId="4C870B4A" w14:textId="4749E731" w:rsidR="00D3489E" w:rsidRDefault="00D3489E" w:rsidP="00BE22B8">
      <w:pPr>
        <w:rPr>
          <w:szCs w:val="21"/>
        </w:rPr>
      </w:pPr>
      <w:r>
        <w:rPr>
          <w:rFonts w:hint="eastAsia"/>
          <w:szCs w:val="21"/>
        </w:rPr>
        <w:t xml:space="preserve">　・生活の質QOLを改善する。</w:t>
      </w:r>
    </w:p>
    <w:p w14:paraId="793727BA" w14:textId="1EF0ED24" w:rsidR="00D3489E" w:rsidRDefault="00D3489E" w:rsidP="00BE22B8">
      <w:pPr>
        <w:rPr>
          <w:szCs w:val="21"/>
        </w:rPr>
      </w:pPr>
      <w:r>
        <w:rPr>
          <w:rFonts w:hint="eastAsia"/>
          <w:szCs w:val="21"/>
        </w:rPr>
        <w:t xml:space="preserve">　・行動障害を起こすと推測される原因を気付かせて明らかにする。</w:t>
      </w:r>
    </w:p>
    <w:p w14:paraId="3E00E795" w14:textId="23237296" w:rsidR="001961BD" w:rsidRDefault="00D3489E" w:rsidP="00BE22B8">
      <w:pPr>
        <w:rPr>
          <w:szCs w:val="21"/>
        </w:rPr>
      </w:pPr>
      <w:r>
        <w:rPr>
          <w:rFonts w:hint="eastAsia"/>
          <w:szCs w:val="21"/>
        </w:rPr>
        <w:t xml:space="preserve">　・適切な行動変化</w:t>
      </w:r>
      <w:r w:rsidR="001961BD">
        <w:rPr>
          <w:rFonts w:hint="eastAsia"/>
          <w:szCs w:val="21"/>
        </w:rPr>
        <w:t>が起きるように長期にわたって働きかける。</w:t>
      </w:r>
    </w:p>
    <w:p w14:paraId="70216EAC" w14:textId="77777777" w:rsidR="00395B42" w:rsidRDefault="00395B42" w:rsidP="00BE22B8">
      <w:pPr>
        <w:rPr>
          <w:szCs w:val="21"/>
        </w:rPr>
      </w:pPr>
    </w:p>
    <w:p w14:paraId="01BDB8CB" w14:textId="77777777" w:rsidR="00395B42" w:rsidRDefault="00395B42" w:rsidP="00BE22B8">
      <w:pPr>
        <w:rPr>
          <w:szCs w:val="21"/>
        </w:rPr>
      </w:pPr>
    </w:p>
    <w:p w14:paraId="21EF9CFE" w14:textId="6666EFA7" w:rsidR="001961BD" w:rsidRDefault="00395B42" w:rsidP="00BE22B8">
      <w:pPr>
        <w:rPr>
          <w:szCs w:val="21"/>
        </w:rPr>
      </w:pPr>
      <w:r>
        <w:rPr>
          <w:rFonts w:hint="eastAsia"/>
          <w:szCs w:val="21"/>
        </w:rPr>
        <w:t>・</w:t>
      </w:r>
      <w:r w:rsidR="001961BD">
        <w:rPr>
          <w:rFonts w:hint="eastAsia"/>
          <w:szCs w:val="21"/>
        </w:rPr>
        <w:t>クルーズでの対応</w:t>
      </w:r>
    </w:p>
    <w:p w14:paraId="5AF2657E" w14:textId="15043671" w:rsidR="001961BD" w:rsidRDefault="001961BD" w:rsidP="001961BD">
      <w:pPr>
        <w:ind w:left="210" w:hangingChars="100" w:hanging="210"/>
        <w:rPr>
          <w:szCs w:val="21"/>
        </w:rPr>
      </w:pPr>
      <w:r>
        <w:rPr>
          <w:rFonts w:hint="eastAsia"/>
          <w:szCs w:val="21"/>
        </w:rPr>
        <w:t xml:space="preserve">　行動をよく理解し、有能な支援を行動障害を起こす人の周りに構築する事により減少させる。</w:t>
      </w:r>
    </w:p>
    <w:p w14:paraId="68528F2D" w14:textId="1604C472" w:rsidR="001961BD" w:rsidRDefault="00395B42" w:rsidP="00BE22B8">
      <w:pPr>
        <w:rPr>
          <w:szCs w:val="21"/>
        </w:rPr>
      </w:pPr>
      <w:r>
        <w:rPr>
          <w:rFonts w:hint="eastAsia"/>
          <w:szCs w:val="21"/>
        </w:rPr>
        <w:t>・</w:t>
      </w:r>
      <w:r w:rsidR="001961BD">
        <w:rPr>
          <w:rFonts w:hint="eastAsia"/>
          <w:szCs w:val="21"/>
        </w:rPr>
        <w:t>クルーズでは</w:t>
      </w:r>
    </w:p>
    <w:p w14:paraId="69385955" w14:textId="77777777" w:rsidR="001961BD" w:rsidRDefault="001961BD" w:rsidP="00BE22B8">
      <w:pPr>
        <w:rPr>
          <w:szCs w:val="21"/>
        </w:rPr>
      </w:pPr>
      <w:r>
        <w:rPr>
          <w:rFonts w:hint="eastAsia"/>
          <w:szCs w:val="21"/>
        </w:rPr>
        <w:t xml:space="preserve">　信号ノート、お出かけボード、反応するものの排除、タイムタイマー、ぺクス、</w:t>
      </w:r>
    </w:p>
    <w:p w14:paraId="4BFDC926" w14:textId="38257D2A" w:rsidR="001961BD" w:rsidRDefault="001961BD" w:rsidP="001961BD">
      <w:pPr>
        <w:ind w:firstLineChars="100" w:firstLine="210"/>
        <w:rPr>
          <w:szCs w:val="21"/>
        </w:rPr>
      </w:pPr>
      <w:r>
        <w:rPr>
          <w:rFonts w:hint="eastAsia"/>
          <w:szCs w:val="21"/>
        </w:rPr>
        <w:t>パーテーション、などの対応をとる。</w:t>
      </w:r>
    </w:p>
    <w:p w14:paraId="113F97EA" w14:textId="77777777" w:rsidR="001961BD" w:rsidRDefault="001961BD" w:rsidP="001961BD">
      <w:pPr>
        <w:ind w:firstLineChars="100" w:firstLine="210"/>
        <w:rPr>
          <w:szCs w:val="21"/>
        </w:rPr>
      </w:pPr>
    </w:p>
    <w:p w14:paraId="17B20453" w14:textId="77777777" w:rsidR="001961BD" w:rsidRPr="00BE22B8" w:rsidRDefault="001961BD" w:rsidP="00BE22B8">
      <w:pPr>
        <w:rPr>
          <w:szCs w:val="21"/>
        </w:rPr>
      </w:pPr>
    </w:p>
    <w:sectPr w:rsidR="001961BD" w:rsidRPr="00BE22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0"/>
    <w:rsid w:val="000A1C6C"/>
    <w:rsid w:val="000C2BFF"/>
    <w:rsid w:val="001961BD"/>
    <w:rsid w:val="001B67B9"/>
    <w:rsid w:val="00220B71"/>
    <w:rsid w:val="00232CD1"/>
    <w:rsid w:val="00395B42"/>
    <w:rsid w:val="003C38C5"/>
    <w:rsid w:val="004E2150"/>
    <w:rsid w:val="00507BDE"/>
    <w:rsid w:val="006A57FB"/>
    <w:rsid w:val="006C21AE"/>
    <w:rsid w:val="00763248"/>
    <w:rsid w:val="007C7782"/>
    <w:rsid w:val="00990E4D"/>
    <w:rsid w:val="009A4EAE"/>
    <w:rsid w:val="009D32DC"/>
    <w:rsid w:val="00BE22B8"/>
    <w:rsid w:val="00C05C25"/>
    <w:rsid w:val="00D02E9D"/>
    <w:rsid w:val="00D11C97"/>
    <w:rsid w:val="00D3489E"/>
    <w:rsid w:val="00F467BA"/>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8F125"/>
  <w15:chartTrackingRefBased/>
  <w15:docId w15:val="{0C7C4252-6D1E-4D09-A13E-9FEF9FB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kuruuzu</dc:creator>
  <cp:keywords/>
  <dc:description/>
  <cp:lastModifiedBy>kuruuzu</cp:lastModifiedBy>
  <cp:revision>5</cp:revision>
  <dcterms:created xsi:type="dcterms:W3CDTF">2020-10-12T00:54:00Z</dcterms:created>
  <dcterms:modified xsi:type="dcterms:W3CDTF">2020-10-15T05:49:00Z</dcterms:modified>
</cp:coreProperties>
</file>